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345" w14:textId="77777777" w:rsidR="008978C2" w:rsidRPr="008962FD" w:rsidRDefault="00000000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szCs w:val="22"/>
          <w:u w:val="single"/>
        </w:rPr>
        <w:pict w14:anchorId="10E7DC87"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14:paraId="74853248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34E6F21D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779FFD15" w14:textId="77777777" w:rsidR="008978C2" w:rsidRPr="008962FD" w:rsidRDefault="00000000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szCs w:val="22"/>
          <w:highlight w:val="yellow"/>
          <w:u w:val="single"/>
        </w:rPr>
        <w:pict w14:anchorId="2A03D38D"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14:paraId="11F8CC43" w14:textId="77777777" w:rsidR="006F2516" w:rsidRPr="0026274D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26274D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14:paraId="10C0E535" w14:textId="77777777" w:rsidR="008978C2" w:rsidRPr="00810A0C" w:rsidRDefault="00A1689F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2</w:t>
                  </w:r>
                  <w:r w:rsidR="000F7046">
                    <w:rPr>
                      <w:rFonts w:ascii="CorpoA" w:hAnsi="CorpoA" w:cs="Arial"/>
                      <w:lang w:val="pt-BR"/>
                    </w:rPr>
                    <w:t xml:space="preserve"> de </w:t>
                  </w:r>
                  <w:r>
                    <w:rPr>
                      <w:rFonts w:ascii="CorpoA" w:hAnsi="CorpoA" w:cs="Arial"/>
                      <w:lang w:val="pt-BR"/>
                    </w:rPr>
                    <w:t>setembro</w:t>
                  </w:r>
                  <w:r w:rsidR="0068177F" w:rsidRPr="00810A0C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14:paraId="5325E4F0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4FBD1679" w14:textId="77777777" w:rsidR="001B5EB9" w:rsidRPr="00DA79C1" w:rsidRDefault="00A1689F" w:rsidP="008978C2">
      <w:pPr>
        <w:pStyle w:val="Heading"/>
        <w:rPr>
          <w:rFonts w:cs="Arial"/>
          <w:sz w:val="22"/>
          <w:szCs w:val="22"/>
          <w:lang w:val="pt-BR"/>
        </w:rPr>
      </w:pPr>
      <w:r w:rsidRPr="00DA79C1">
        <w:rPr>
          <w:rFonts w:cs="Arial"/>
          <w:sz w:val="22"/>
          <w:szCs w:val="22"/>
          <w:lang w:val="pt-BR"/>
        </w:rPr>
        <w:t>Bia Figueiredo leva o</w:t>
      </w:r>
      <w:r w:rsidR="000F7046" w:rsidRPr="00DA79C1">
        <w:rPr>
          <w:rFonts w:cs="Arial"/>
          <w:sz w:val="22"/>
          <w:szCs w:val="22"/>
          <w:lang w:val="pt-BR"/>
        </w:rPr>
        <w:t xml:space="preserve"> Actros Mercedes-Benz </w:t>
      </w:r>
      <w:r w:rsidRPr="00DA79C1">
        <w:rPr>
          <w:rFonts w:cs="Arial"/>
          <w:sz w:val="22"/>
          <w:szCs w:val="22"/>
          <w:lang w:val="pt-BR"/>
        </w:rPr>
        <w:t>a nova vitória</w:t>
      </w:r>
      <w:r w:rsidR="000F7046" w:rsidRPr="00DA79C1">
        <w:rPr>
          <w:rFonts w:cs="Arial"/>
          <w:sz w:val="22"/>
          <w:szCs w:val="22"/>
          <w:lang w:val="pt-BR"/>
        </w:rPr>
        <w:t xml:space="preserve"> n</w:t>
      </w:r>
      <w:r w:rsidR="00F27104" w:rsidRPr="00DA79C1">
        <w:rPr>
          <w:rFonts w:cs="Arial"/>
          <w:sz w:val="22"/>
          <w:szCs w:val="22"/>
          <w:lang w:val="pt-BR"/>
        </w:rPr>
        <w:t xml:space="preserve">a Copa Truck </w:t>
      </w:r>
      <w:r w:rsidR="009507F9" w:rsidRPr="00DA79C1">
        <w:rPr>
          <w:rFonts w:cs="Arial"/>
          <w:sz w:val="22"/>
          <w:szCs w:val="22"/>
          <w:lang w:val="pt-BR"/>
        </w:rPr>
        <w:t xml:space="preserve">2024 </w:t>
      </w:r>
      <w:r w:rsidR="000F7046" w:rsidRPr="00DA79C1">
        <w:rPr>
          <w:rFonts w:cs="Arial"/>
          <w:sz w:val="22"/>
          <w:szCs w:val="22"/>
          <w:lang w:val="pt-BR"/>
        </w:rPr>
        <w:t xml:space="preserve">em </w:t>
      </w:r>
      <w:r w:rsidR="009507F9" w:rsidRPr="00DA79C1">
        <w:rPr>
          <w:rFonts w:cs="Arial"/>
          <w:sz w:val="22"/>
          <w:szCs w:val="22"/>
          <w:lang w:val="pt-BR"/>
        </w:rPr>
        <w:t>Cascavel</w:t>
      </w:r>
      <w:r w:rsidR="00F27104" w:rsidRPr="00DA79C1">
        <w:rPr>
          <w:rFonts w:cs="Arial"/>
          <w:sz w:val="22"/>
          <w:szCs w:val="22"/>
          <w:lang w:val="pt-BR"/>
        </w:rPr>
        <w:t xml:space="preserve"> </w:t>
      </w:r>
    </w:p>
    <w:p w14:paraId="2414117A" w14:textId="77777777" w:rsidR="00A1689F" w:rsidRPr="00DA79C1" w:rsidRDefault="00A1689F" w:rsidP="009507F9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/>
        </w:rPr>
        <w:t xml:space="preserve">Bia Figueiredo (#111), da ASG Motorsport, largou na pole e venceu a corrida 1 de ponta a ponta </w:t>
      </w:r>
      <w:r w:rsidR="00FE65C7" w:rsidRPr="00DA79C1">
        <w:rPr>
          <w:rFonts w:cs="Arial"/>
          <w:szCs w:val="22"/>
          <w:lang w:val="pt-BR"/>
        </w:rPr>
        <w:t>no circuito paranaense</w:t>
      </w:r>
    </w:p>
    <w:p w14:paraId="30EF2FEA" w14:textId="77777777" w:rsidR="009507F9" w:rsidRPr="00DA79C1" w:rsidRDefault="00FE65C7" w:rsidP="009507F9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/>
        </w:rPr>
        <w:t>Novamente com o Actros, a</w:t>
      </w:r>
      <w:r w:rsidR="00A1689F" w:rsidRPr="00DA79C1">
        <w:rPr>
          <w:rFonts w:cs="Arial"/>
          <w:szCs w:val="22"/>
          <w:lang w:val="pt-BR"/>
        </w:rPr>
        <w:t xml:space="preserve"> </w:t>
      </w:r>
      <w:r w:rsidRPr="00DA79C1">
        <w:rPr>
          <w:rFonts w:cs="Arial"/>
          <w:szCs w:val="22"/>
          <w:lang w:val="pt-BR"/>
        </w:rPr>
        <w:t xml:space="preserve">piloto </w:t>
      </w:r>
      <w:r w:rsidR="00A1689F" w:rsidRPr="00DA79C1">
        <w:rPr>
          <w:rFonts w:cs="Arial"/>
          <w:szCs w:val="22"/>
          <w:lang w:val="pt-BR"/>
        </w:rPr>
        <w:t xml:space="preserve">repetiu a vitória obtida em Cascavel no ano passado, </w:t>
      </w:r>
      <w:r w:rsidR="009507F9" w:rsidRPr="00DA79C1">
        <w:rPr>
          <w:rFonts w:cs="Arial"/>
          <w:szCs w:val="22"/>
          <w:lang w:val="pt-BR"/>
        </w:rPr>
        <w:t>a primeira de uma mulher na competição</w:t>
      </w:r>
    </w:p>
    <w:p w14:paraId="630DFF7E" w14:textId="77777777" w:rsidR="00FE65C7" w:rsidRPr="00DA79C1" w:rsidRDefault="00A1689F" w:rsidP="00FE65C7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 w:eastAsia="pt-BR"/>
        </w:rPr>
        <w:t>Com o</w:t>
      </w:r>
      <w:r w:rsidR="003A4167" w:rsidRPr="00DA79C1">
        <w:rPr>
          <w:rFonts w:cs="Arial"/>
          <w:szCs w:val="22"/>
          <w:lang w:val="pt-BR" w:eastAsia="pt-BR"/>
        </w:rPr>
        <w:t xml:space="preserve"> resultado, Bia chegou à 5ª </w:t>
      </w:r>
      <w:r w:rsidRPr="00DA79C1">
        <w:rPr>
          <w:rFonts w:cs="Arial"/>
          <w:szCs w:val="22"/>
          <w:lang w:val="pt-BR" w:eastAsia="pt-BR"/>
        </w:rPr>
        <w:t xml:space="preserve">vitória em 12 </w:t>
      </w:r>
      <w:r w:rsidR="00FE65C7" w:rsidRPr="00DA79C1">
        <w:rPr>
          <w:rFonts w:cs="Arial"/>
          <w:szCs w:val="22"/>
          <w:lang w:val="pt-BR" w:eastAsia="pt-BR"/>
        </w:rPr>
        <w:t>corridas no ano,</w:t>
      </w:r>
      <w:r w:rsidRPr="00DA79C1">
        <w:rPr>
          <w:rFonts w:cs="Arial"/>
          <w:szCs w:val="22"/>
          <w:lang w:val="pt-BR"/>
        </w:rPr>
        <w:t xml:space="preserve"> ampliando a liderança na categoria Super Truck Elite</w:t>
      </w:r>
    </w:p>
    <w:p w14:paraId="2B0F7CA9" w14:textId="77777777" w:rsidR="009507F9" w:rsidRPr="00DA79C1" w:rsidRDefault="00FE65C7" w:rsidP="00FE65C7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A79C1">
        <w:rPr>
          <w:rFonts w:cs="Arial"/>
          <w:bCs/>
          <w:szCs w:val="22"/>
          <w:lang w:val="pt-BR" w:eastAsia="pt-BR"/>
        </w:rPr>
        <w:t>Tendo o Movimento A Voz Delas entre seus patrocinadores, Bia Figueiredo lidera uma iniciativa de inclusão de mulheres no mundo do automobilismo</w:t>
      </w:r>
    </w:p>
    <w:p w14:paraId="0C2E2ADA" w14:textId="77777777" w:rsidR="00FE65C7" w:rsidRPr="00DA79C1" w:rsidRDefault="00FE65C7" w:rsidP="00FE65C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 xml:space="preserve">Utilizando muito bem a força e performance de seu Actros Mercedes-Benz, além de demonstrar </w:t>
      </w:r>
      <w:r w:rsidR="003A4167" w:rsidRPr="00DA79C1">
        <w:rPr>
          <w:rFonts w:cs="Arial"/>
          <w:szCs w:val="22"/>
          <w:lang w:val="pt-BR" w:eastAsia="pt-BR"/>
        </w:rPr>
        <w:t>toda sua</w:t>
      </w:r>
      <w:r w:rsidRPr="00DA79C1">
        <w:rPr>
          <w:rFonts w:cs="Arial"/>
          <w:szCs w:val="22"/>
          <w:lang w:val="pt-BR" w:eastAsia="pt-BR"/>
        </w:rPr>
        <w:t xml:space="preserve"> determinação e competência na pista, a piloto </w:t>
      </w:r>
      <w:r w:rsidRPr="00DA79C1">
        <w:rPr>
          <w:rFonts w:cs="Arial"/>
          <w:szCs w:val="22"/>
          <w:lang w:val="pt-BR"/>
        </w:rPr>
        <w:t xml:space="preserve">Bia Figueiredo (#111), da ASG Motorsport, venceu a corrida 1 </w:t>
      </w:r>
      <w:r w:rsidRPr="00DA79C1">
        <w:rPr>
          <w:rFonts w:cs="Arial"/>
          <w:szCs w:val="22"/>
          <w:lang w:val="pt-BR" w:eastAsia="pt-BR"/>
        </w:rPr>
        <w:t>da 6ª etapa da Copa Truck 2024</w:t>
      </w:r>
      <w:r w:rsidRPr="00DA79C1">
        <w:rPr>
          <w:rFonts w:cs="Arial"/>
          <w:szCs w:val="22"/>
          <w:lang w:val="pt-BR"/>
        </w:rPr>
        <w:t xml:space="preserve"> </w:t>
      </w:r>
      <w:r w:rsidRPr="00DA79C1">
        <w:rPr>
          <w:rFonts w:cs="Arial"/>
          <w:szCs w:val="22"/>
          <w:lang w:val="pt-BR" w:eastAsia="pt-BR"/>
        </w:rPr>
        <w:t>em Cascavel, no Oeste do Paraná, realizada no domingo, 1º de setembro.</w:t>
      </w:r>
    </w:p>
    <w:p w14:paraId="622E9D4C" w14:textId="77777777" w:rsidR="00FE65C7" w:rsidRPr="00DA79C1" w:rsidRDefault="00FE65C7" w:rsidP="00FE65C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1555DFA" w14:textId="77777777" w:rsidR="00FE65C7" w:rsidRPr="00DA79C1" w:rsidRDefault="00FE65C7" w:rsidP="00FE65C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/>
        </w:rPr>
        <w:t xml:space="preserve">Bia Figueiredo largou na pole e venceu a corrida 1 de ponta a ponta no circuito paranaense. Dessa forma, novamente com o Actros, ela repetiu a vitória obtida em Cascavel no ano passado, a primeira de uma mulher na competição. </w:t>
      </w:r>
      <w:r w:rsidRPr="00DA79C1">
        <w:rPr>
          <w:rFonts w:cs="Arial"/>
          <w:szCs w:val="22"/>
          <w:lang w:val="pt-BR" w:eastAsia="pt-BR"/>
        </w:rPr>
        <w:t xml:space="preserve">Com o resultado, Bia chegou à </w:t>
      </w:r>
      <w:r w:rsidR="000E4ACA" w:rsidRPr="00DA79C1">
        <w:rPr>
          <w:rFonts w:cs="Arial"/>
          <w:szCs w:val="22"/>
          <w:lang w:val="pt-BR" w:eastAsia="pt-BR"/>
        </w:rPr>
        <w:t xml:space="preserve">5ª </w:t>
      </w:r>
      <w:r w:rsidRPr="00DA79C1">
        <w:rPr>
          <w:rFonts w:cs="Arial"/>
          <w:szCs w:val="22"/>
          <w:lang w:val="pt-BR" w:eastAsia="pt-BR"/>
        </w:rPr>
        <w:t>vitória em 12 corridas no ano,</w:t>
      </w:r>
      <w:r w:rsidRPr="00DA79C1">
        <w:rPr>
          <w:rFonts w:cs="Arial"/>
          <w:szCs w:val="22"/>
          <w:lang w:val="pt-BR"/>
        </w:rPr>
        <w:t xml:space="preserve"> ampliando a liderança na categoria Super Truck Elite</w:t>
      </w:r>
      <w:r w:rsidR="000E4ACA" w:rsidRPr="00DA79C1">
        <w:rPr>
          <w:rFonts w:cs="Arial"/>
          <w:szCs w:val="22"/>
          <w:lang w:val="pt-BR"/>
        </w:rPr>
        <w:t>. Agora, possui 190 pontos, 25 a mais que o segundo colocado.</w:t>
      </w:r>
    </w:p>
    <w:p w14:paraId="330312D8" w14:textId="77777777" w:rsidR="000E4ACA" w:rsidRPr="00DA79C1" w:rsidRDefault="000E4ACA" w:rsidP="00FE65C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7F6A5D6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No dia 13 de outubro, a Copa Truck 2024 volta ao Rio Grande do Sul, após</w:t>
      </w:r>
      <w:r w:rsidR="003A4167" w:rsidRPr="00DA79C1">
        <w:rPr>
          <w:rFonts w:cs="Arial"/>
          <w:szCs w:val="22"/>
          <w:lang w:val="pt-BR" w:eastAsia="pt-BR"/>
        </w:rPr>
        <w:t xml:space="preserve"> o cancelamento d</w:t>
      </w:r>
      <w:r w:rsidRPr="00DA79C1">
        <w:rPr>
          <w:rFonts w:cs="Arial"/>
          <w:szCs w:val="22"/>
          <w:lang w:val="pt-BR" w:eastAsia="pt-BR"/>
        </w:rPr>
        <w:t xml:space="preserve">a etapa </w:t>
      </w:r>
      <w:r w:rsidR="003A4167" w:rsidRPr="00DA79C1">
        <w:rPr>
          <w:rFonts w:cs="Arial"/>
          <w:szCs w:val="22"/>
          <w:lang w:val="pt-BR" w:eastAsia="pt-BR"/>
        </w:rPr>
        <w:t>de Santa Cruz do Sul</w:t>
      </w:r>
      <w:r w:rsidRPr="00DA79C1">
        <w:rPr>
          <w:rFonts w:cs="Arial"/>
          <w:szCs w:val="22"/>
          <w:lang w:val="pt-BR" w:eastAsia="pt-BR"/>
        </w:rPr>
        <w:t xml:space="preserve"> devido às enchentes. A 7ª etapa do ano será então realizada no Autódromo Internacional de Tarumã, em Viamão, na Região Metropolitana de Porto Alegre.</w:t>
      </w:r>
    </w:p>
    <w:p w14:paraId="6C44D383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734173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DA79C1">
        <w:rPr>
          <w:rFonts w:cs="Arial"/>
          <w:b/>
          <w:bCs/>
          <w:szCs w:val="22"/>
          <w:lang w:val="pt-BR" w:eastAsia="pt-BR"/>
        </w:rPr>
        <w:t>Bia Figueiredo coordena o FIA Girls on Track no Brasil</w:t>
      </w:r>
    </w:p>
    <w:p w14:paraId="0BA2B22C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7B99E9D8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Além de piloto da ASG Motorsport, Bia Figueiredo também é presidente da CFA - Comissão Feminina de Automobilismo, e coordenadora geral do FIA Girls on Track no Brasil, conforme nomeação da Confederação Brasileira de Automobilismo (CBA).</w:t>
      </w:r>
    </w:p>
    <w:p w14:paraId="5AACF595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856478C" w14:textId="77777777" w:rsidR="000E4ACA" w:rsidRPr="00DA79C1" w:rsidRDefault="000E4ACA" w:rsidP="000E4A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O programa da Federação Internacional de Automobilismo (FIA) oferece oportunidade de estágio para pilotas, engenheiras, mecânicas, donas de equipe, promotoras de eventos, oficiais de competição, jornalistas especializadas e patrocinadoras, para que ela possam conhecer de perto a rotina das corridas e levarem essa experiência para suas carreiras. “Nosso objetivo é ampliar a presença de mulheres nos boxes e nos grids de corridas de todas as modalidades do automobilismo”, diz Bia Figueiredo.</w:t>
      </w:r>
    </w:p>
    <w:p w14:paraId="61038758" w14:textId="77777777" w:rsidR="009507F9" w:rsidRPr="00DA79C1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F6C31BA" w14:textId="77777777" w:rsidR="0022361E" w:rsidRPr="00DA79C1" w:rsidRDefault="009507F9" w:rsidP="0022361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“</w:t>
      </w:r>
      <w:r w:rsidR="000E4ACA" w:rsidRPr="00DA79C1">
        <w:rPr>
          <w:rFonts w:cs="Arial"/>
          <w:szCs w:val="22"/>
          <w:lang w:val="pt-BR" w:eastAsia="pt-BR"/>
        </w:rPr>
        <w:t>Com 5 vitórias em 12 corridas disputadas este ano, Bia Figueiredo tem mantido uma performance excelente, levando sempre o nosso Actros ao lugar mais alto do pódio</w:t>
      </w:r>
      <w:r w:rsidRPr="00DA79C1">
        <w:rPr>
          <w:rFonts w:cs="Arial"/>
          <w:szCs w:val="22"/>
          <w:lang w:val="pt-BR" w:eastAsia="pt-BR"/>
        </w:rPr>
        <w:t xml:space="preserve">”, </w:t>
      </w:r>
      <w:r w:rsidR="000E4ACA" w:rsidRPr="00DA79C1">
        <w:rPr>
          <w:rFonts w:cs="Arial"/>
          <w:szCs w:val="22"/>
          <w:lang w:val="pt-BR" w:eastAsia="pt-BR"/>
        </w:rPr>
        <w:t>ressalta</w:t>
      </w:r>
      <w:r w:rsidRPr="00DA79C1">
        <w:rPr>
          <w:rFonts w:cs="Arial"/>
          <w:szCs w:val="22"/>
          <w:lang w:val="pt-BR" w:eastAsia="pt-BR"/>
        </w:rPr>
        <w:t xml:space="preserve"> </w:t>
      </w:r>
      <w:r w:rsidR="000D6411" w:rsidRPr="00DA79C1">
        <w:rPr>
          <w:rFonts w:cs="Arial"/>
          <w:szCs w:val="22"/>
          <w:lang w:val="pt-BR" w:eastAsia="pt-BR"/>
        </w:rPr>
        <w:t>Jefferson Ferrarez,</w:t>
      </w:r>
      <w:r w:rsidR="000D6411" w:rsidRPr="00DA79C1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="000D6411" w:rsidRPr="00DA79C1">
        <w:rPr>
          <w:rFonts w:cs="Arial"/>
          <w:b/>
          <w:szCs w:val="22"/>
          <w:shd w:val="clear" w:color="auto" w:fill="FFFFFF"/>
          <w:lang w:val="pt-BR"/>
        </w:rPr>
        <w:t xml:space="preserve"> </w:t>
      </w:r>
      <w:r w:rsidR="000D6411" w:rsidRPr="00DA79C1">
        <w:rPr>
          <w:rFonts w:cs="Arial"/>
          <w:szCs w:val="22"/>
          <w:shd w:val="clear" w:color="auto" w:fill="FFFFFF"/>
          <w:lang w:val="pt-BR"/>
        </w:rPr>
        <w:t>da Mercedes-Benz do Brasil</w:t>
      </w:r>
      <w:r w:rsidRPr="00DA79C1">
        <w:rPr>
          <w:rFonts w:cs="Arial"/>
          <w:szCs w:val="22"/>
          <w:lang w:val="pt-BR" w:eastAsia="pt-BR"/>
        </w:rPr>
        <w:t>. “</w:t>
      </w:r>
      <w:r w:rsidR="000E4ACA" w:rsidRPr="00DA79C1">
        <w:rPr>
          <w:rFonts w:cs="Arial"/>
          <w:szCs w:val="22"/>
          <w:lang w:val="pt-BR" w:eastAsia="pt-BR"/>
        </w:rPr>
        <w:t>Para nós é uma satisfação também ver a Bia como refer</w:t>
      </w:r>
      <w:r w:rsidR="003A4167" w:rsidRPr="00DA79C1">
        <w:rPr>
          <w:rFonts w:cs="Arial"/>
          <w:szCs w:val="22"/>
          <w:lang w:val="pt-BR" w:eastAsia="pt-BR"/>
        </w:rPr>
        <w:t>ência</w:t>
      </w:r>
      <w:r w:rsidR="000E4ACA" w:rsidRPr="00DA79C1">
        <w:rPr>
          <w:rFonts w:cs="Arial"/>
          <w:szCs w:val="22"/>
          <w:lang w:val="pt-BR" w:eastAsia="pt-BR"/>
        </w:rPr>
        <w:t>, tanto nas corridas de caminhão</w:t>
      </w:r>
      <w:r w:rsidR="003A4167" w:rsidRPr="00DA79C1">
        <w:rPr>
          <w:rFonts w:cs="Arial"/>
          <w:szCs w:val="22"/>
          <w:lang w:val="pt-BR" w:eastAsia="pt-BR"/>
        </w:rPr>
        <w:t xml:space="preserve"> como piloto</w:t>
      </w:r>
      <w:r w:rsidR="000E4ACA" w:rsidRPr="00DA79C1">
        <w:rPr>
          <w:rFonts w:cs="Arial"/>
          <w:szCs w:val="22"/>
          <w:lang w:val="pt-BR" w:eastAsia="pt-BR"/>
        </w:rPr>
        <w:t>, quanto no seu envolvimento em prol da inclusão das mulheres no universo do automobilismo</w:t>
      </w:r>
      <w:r w:rsidR="0022361E" w:rsidRPr="00DA79C1">
        <w:rPr>
          <w:rFonts w:cs="Arial"/>
          <w:szCs w:val="22"/>
          <w:lang w:val="pt-BR" w:eastAsia="pt-BR"/>
        </w:rPr>
        <w:t xml:space="preserve">. Aliás, ela tem entre seus patrocinadores o </w:t>
      </w:r>
      <w:r w:rsidR="0022361E" w:rsidRPr="00DA79C1">
        <w:rPr>
          <w:rFonts w:cs="Arial"/>
          <w:szCs w:val="22"/>
          <w:shd w:val="clear" w:color="auto" w:fill="FFFFFF"/>
        </w:rPr>
        <w:t xml:space="preserve">Movimento A Voz Delas, iniciativa liderada pela Mercedes-Benz, com envolvimento de </w:t>
      </w:r>
      <w:r w:rsidR="003A4167" w:rsidRPr="00DA79C1">
        <w:rPr>
          <w:rFonts w:cs="Arial"/>
          <w:szCs w:val="22"/>
          <w:shd w:val="clear" w:color="auto" w:fill="FFFFFF"/>
        </w:rPr>
        <w:t xml:space="preserve">várias </w:t>
      </w:r>
      <w:r w:rsidR="0022361E" w:rsidRPr="00DA79C1">
        <w:rPr>
          <w:rFonts w:cs="Arial"/>
          <w:szCs w:val="22"/>
          <w:shd w:val="clear" w:color="auto" w:fill="FFFFFF"/>
        </w:rPr>
        <w:t xml:space="preserve">empresas </w:t>
      </w:r>
      <w:r w:rsidR="003A4167" w:rsidRPr="00DA79C1">
        <w:rPr>
          <w:rFonts w:cs="Arial"/>
          <w:szCs w:val="22"/>
          <w:shd w:val="clear" w:color="auto" w:fill="FFFFFF"/>
        </w:rPr>
        <w:t>parceira</w:t>
      </w:r>
      <w:r w:rsidR="0022361E" w:rsidRPr="00DA79C1">
        <w:rPr>
          <w:rFonts w:cs="Arial"/>
          <w:szCs w:val="22"/>
          <w:shd w:val="clear" w:color="auto" w:fill="FFFFFF"/>
        </w:rPr>
        <w:t>s, que busca conscientizar a sociedade sobre a importância da participação das mulheres no transporte como forma de empoderamento e equidade de gênero”.</w:t>
      </w:r>
    </w:p>
    <w:p w14:paraId="54BCA8F3" w14:textId="77777777" w:rsidR="00B85461" w:rsidRPr="00DA79C1" w:rsidRDefault="00B85461" w:rsidP="005B462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4AA6032" w14:textId="77777777" w:rsidR="00B85461" w:rsidRPr="00DA79C1" w:rsidRDefault="00B85461" w:rsidP="00B8546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DA79C1">
        <w:rPr>
          <w:rFonts w:cs="Arial"/>
          <w:b/>
          <w:szCs w:val="22"/>
          <w:lang w:val="pt-BR" w:eastAsia="pt-BR"/>
        </w:rPr>
        <w:t>Mercedes-Benz e ASG formam parceria vencedora</w:t>
      </w:r>
    </w:p>
    <w:p w14:paraId="773949E8" w14:textId="77777777" w:rsidR="00B152F6" w:rsidRPr="00DA79C1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6BD55120" w14:textId="77777777" w:rsidR="00B152F6" w:rsidRPr="00DA79C1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DA79C1">
        <w:rPr>
          <w:rFonts w:cs="Arial"/>
          <w:szCs w:val="22"/>
          <w:shd w:val="clear" w:color="auto" w:fill="FFFFFF"/>
          <w:lang w:val="pt-BR"/>
        </w:rPr>
        <w:t>Parceira da Mercedes-Benz, com quem conquistou o título de</w:t>
      </w:r>
      <w:r w:rsidR="00657DFE" w:rsidRPr="00DA79C1">
        <w:rPr>
          <w:rFonts w:cs="Arial"/>
          <w:szCs w:val="22"/>
          <w:shd w:val="clear" w:color="auto" w:fill="FFFFFF"/>
          <w:lang w:val="pt-BR"/>
        </w:rPr>
        <w:t xml:space="preserve"> 2022, a ASG </w:t>
      </w:r>
      <w:r w:rsidR="00657DFE" w:rsidRPr="00DA79C1">
        <w:rPr>
          <w:rFonts w:cs="Arial"/>
          <w:szCs w:val="22"/>
          <w:shd w:val="clear" w:color="auto" w:fill="FFFFFF"/>
          <w:lang w:val="pt-BR"/>
        </w:rPr>
        <w:lastRenderedPageBreak/>
        <w:t xml:space="preserve">Motorsport tem </w:t>
      </w:r>
      <w:r w:rsidRPr="00DA79C1">
        <w:rPr>
          <w:rFonts w:cs="Arial"/>
          <w:szCs w:val="22"/>
          <w:shd w:val="clear" w:color="auto" w:fill="FFFFFF"/>
          <w:lang w:val="pt-BR"/>
        </w:rPr>
        <w:t xml:space="preserve">nova formação este ano. A equipe segue com sete pilotos. Os novos integrantes do time são o paranaense Pedro Perdoncini </w:t>
      </w:r>
      <w:r w:rsidRPr="00DA79C1">
        <w:rPr>
          <w:rFonts w:cs="Arial"/>
          <w:bCs/>
          <w:szCs w:val="22"/>
          <w:lang w:val="pt-BR"/>
        </w:rPr>
        <w:t xml:space="preserve">(#117) </w:t>
      </w:r>
      <w:r w:rsidRPr="00DA79C1">
        <w:rPr>
          <w:rFonts w:cs="Arial"/>
          <w:szCs w:val="22"/>
          <w:shd w:val="clear" w:color="auto" w:fill="FFFFFF"/>
          <w:lang w:val="pt-BR"/>
        </w:rPr>
        <w:t xml:space="preserve">e o paulista Marcio Giordano </w:t>
      </w:r>
      <w:r w:rsidRPr="00DA79C1">
        <w:rPr>
          <w:rFonts w:cs="Arial"/>
          <w:bCs/>
          <w:szCs w:val="22"/>
          <w:lang w:val="pt-BR"/>
        </w:rPr>
        <w:t>(#126),</w:t>
      </w:r>
      <w:r w:rsidRPr="00DA79C1">
        <w:rPr>
          <w:rFonts w:cs="Arial"/>
          <w:szCs w:val="22"/>
          <w:shd w:val="clear" w:color="auto" w:fill="FFFFFF"/>
          <w:lang w:val="pt-BR"/>
        </w:rPr>
        <w:t xml:space="preserve"> que possuem experiência em categorias monomarcas e vitóri</w:t>
      </w:r>
      <w:r w:rsidR="00657DFE" w:rsidRPr="00DA79C1">
        <w:rPr>
          <w:rFonts w:cs="Arial"/>
          <w:szCs w:val="22"/>
          <w:shd w:val="clear" w:color="auto" w:fill="FFFFFF"/>
          <w:lang w:val="pt-BR"/>
        </w:rPr>
        <w:t>as em algumas das pistas que s</w:t>
      </w:r>
      <w:r w:rsidRPr="00DA79C1">
        <w:rPr>
          <w:rFonts w:cs="Arial"/>
          <w:szCs w:val="22"/>
          <w:shd w:val="clear" w:color="auto" w:fill="FFFFFF"/>
          <w:lang w:val="pt-BR"/>
        </w:rPr>
        <w:t xml:space="preserve">ão utilizadas pela categoria dos caminhões em 2024. Juntamente com Bia Figueiredo </w:t>
      </w:r>
      <w:r w:rsidRPr="00DA79C1">
        <w:rPr>
          <w:rFonts w:cs="Arial"/>
          <w:bCs/>
          <w:szCs w:val="22"/>
          <w:lang w:val="pt-BR"/>
        </w:rPr>
        <w:t>(#111)</w:t>
      </w:r>
      <w:r w:rsidRPr="00DA79C1">
        <w:rPr>
          <w:rFonts w:cs="Arial"/>
          <w:szCs w:val="22"/>
          <w:shd w:val="clear" w:color="auto" w:fill="FFFFFF"/>
          <w:lang w:val="pt-BR"/>
        </w:rPr>
        <w:t>, já integ</w:t>
      </w:r>
      <w:r w:rsidR="00657DFE" w:rsidRPr="00DA79C1">
        <w:rPr>
          <w:rFonts w:cs="Arial"/>
          <w:szCs w:val="22"/>
          <w:shd w:val="clear" w:color="auto" w:fill="FFFFFF"/>
          <w:lang w:val="pt-BR"/>
        </w:rPr>
        <w:t>rante da equipe, eles disputam</w:t>
      </w:r>
      <w:r w:rsidRPr="00DA79C1">
        <w:rPr>
          <w:rFonts w:cs="Arial"/>
          <w:szCs w:val="22"/>
          <w:shd w:val="clear" w:color="auto" w:fill="FFFFFF"/>
          <w:lang w:val="pt-BR"/>
        </w:rPr>
        <w:t xml:space="preserve"> a nova categoria </w:t>
      </w:r>
      <w:r w:rsidRPr="00DA79C1">
        <w:rPr>
          <w:rFonts w:cs="Arial"/>
          <w:szCs w:val="22"/>
          <w:u w:val="single"/>
          <w:shd w:val="clear" w:color="auto" w:fill="FFFFFF"/>
          <w:lang w:val="pt-BR"/>
        </w:rPr>
        <w:t>Super Truck Elite</w:t>
      </w:r>
      <w:r w:rsidRPr="00DA79C1">
        <w:rPr>
          <w:rFonts w:cs="Arial"/>
          <w:szCs w:val="22"/>
          <w:shd w:val="clear" w:color="auto" w:fill="FFFFFF"/>
          <w:lang w:val="pt-BR"/>
        </w:rPr>
        <w:t>.</w:t>
      </w:r>
    </w:p>
    <w:p w14:paraId="71961E9A" w14:textId="77777777" w:rsidR="005B4629" w:rsidRPr="00DA79C1" w:rsidRDefault="005B4629" w:rsidP="005B462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2720DC07" w14:textId="77777777" w:rsidR="00F75C45" w:rsidRPr="00DA79C1" w:rsidRDefault="005B4629" w:rsidP="00F75C4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DA79C1">
        <w:rPr>
          <w:rFonts w:cs="Arial"/>
          <w:bCs/>
          <w:szCs w:val="22"/>
          <w:lang w:val="pt-BR"/>
        </w:rPr>
        <w:t>A campanha de 2023, que rendeu 14 vitórias, 41 pódios e o vice-ca</w:t>
      </w:r>
      <w:r w:rsidR="00861663" w:rsidRPr="00DA79C1">
        <w:rPr>
          <w:rFonts w:cs="Arial"/>
          <w:bCs/>
          <w:szCs w:val="22"/>
          <w:lang w:val="pt-BR"/>
        </w:rPr>
        <w:t>mpeonato de pilotos e montadora</w:t>
      </w:r>
      <w:r w:rsidR="008163B4" w:rsidRPr="00DA79C1">
        <w:rPr>
          <w:rFonts w:cs="Arial"/>
          <w:bCs/>
          <w:szCs w:val="22"/>
          <w:lang w:val="pt-BR"/>
        </w:rPr>
        <w:t>,</w:t>
      </w:r>
      <w:r w:rsidRPr="00DA79C1">
        <w:rPr>
          <w:rFonts w:cs="Arial"/>
          <w:bCs/>
          <w:szCs w:val="22"/>
          <w:lang w:val="pt-BR"/>
        </w:rPr>
        <w:t xml:space="preserve"> mostrou que o time A</w:t>
      </w:r>
      <w:r w:rsidR="004A2A5F" w:rsidRPr="00DA79C1">
        <w:rPr>
          <w:rFonts w:cs="Arial"/>
          <w:bCs/>
          <w:szCs w:val="22"/>
          <w:lang w:val="pt-BR"/>
        </w:rPr>
        <w:t>SG Motorsport</w:t>
      </w:r>
      <w:r w:rsidRPr="00DA79C1">
        <w:rPr>
          <w:rFonts w:cs="Arial"/>
          <w:bCs/>
          <w:szCs w:val="22"/>
          <w:lang w:val="pt-BR"/>
        </w:rPr>
        <w:t xml:space="preserve"> estava forte, com Roberval Andrade</w:t>
      </w:r>
      <w:r w:rsidR="00862C22" w:rsidRPr="00DA79C1">
        <w:rPr>
          <w:rFonts w:cs="Arial"/>
          <w:bCs/>
          <w:szCs w:val="22"/>
          <w:lang w:val="pt-BR"/>
        </w:rPr>
        <w:t xml:space="preserve"> (#15)</w:t>
      </w:r>
      <w:r w:rsidRPr="00DA79C1">
        <w:rPr>
          <w:rFonts w:cs="Arial"/>
          <w:bCs/>
          <w:szCs w:val="22"/>
          <w:lang w:val="pt-BR"/>
        </w:rPr>
        <w:t>, Jaidson Zini</w:t>
      </w:r>
      <w:r w:rsidR="00862C22" w:rsidRPr="00DA79C1">
        <w:rPr>
          <w:rFonts w:cs="Arial"/>
          <w:bCs/>
          <w:szCs w:val="22"/>
          <w:lang w:val="pt-BR"/>
        </w:rPr>
        <w:t xml:space="preserve"> (#25)</w:t>
      </w:r>
      <w:r w:rsidR="00A929AA" w:rsidRPr="00DA79C1">
        <w:rPr>
          <w:rFonts w:cs="Arial"/>
          <w:bCs/>
          <w:szCs w:val="22"/>
          <w:lang w:val="pt-BR"/>
        </w:rPr>
        <w:t>,</w:t>
      </w:r>
      <w:r w:rsidR="00B152F6" w:rsidRPr="00DA79C1">
        <w:rPr>
          <w:rFonts w:cs="Arial"/>
          <w:bCs/>
          <w:szCs w:val="22"/>
          <w:lang w:val="pt-BR"/>
        </w:rPr>
        <w:t xml:space="preserve"> </w:t>
      </w:r>
      <w:r w:rsidR="00A929AA" w:rsidRPr="00DA79C1">
        <w:rPr>
          <w:rFonts w:cs="Arial"/>
          <w:bCs/>
          <w:szCs w:val="22"/>
          <w:lang w:val="pt-BR"/>
        </w:rPr>
        <w:t xml:space="preserve">Raphael Abbate (#26) </w:t>
      </w:r>
      <w:r w:rsidR="00B152F6" w:rsidRPr="00DA79C1">
        <w:rPr>
          <w:rFonts w:cs="Arial"/>
          <w:bCs/>
          <w:szCs w:val="22"/>
          <w:lang w:val="pt-BR"/>
        </w:rPr>
        <w:t>e</w:t>
      </w:r>
      <w:r w:rsidRPr="00DA79C1">
        <w:rPr>
          <w:rFonts w:cs="Arial"/>
          <w:bCs/>
          <w:szCs w:val="22"/>
          <w:lang w:val="pt-BR"/>
        </w:rPr>
        <w:t xml:space="preserve"> Luiz Lopes </w:t>
      </w:r>
      <w:r w:rsidR="00862C22" w:rsidRPr="00DA79C1">
        <w:rPr>
          <w:rFonts w:cs="Arial"/>
          <w:bCs/>
          <w:szCs w:val="22"/>
          <w:lang w:val="pt-BR"/>
        </w:rPr>
        <w:t>(#99)</w:t>
      </w:r>
      <w:r w:rsidR="00B152F6" w:rsidRPr="00DA79C1">
        <w:rPr>
          <w:rFonts w:cs="Arial"/>
          <w:bCs/>
          <w:szCs w:val="22"/>
          <w:lang w:val="pt-BR"/>
        </w:rPr>
        <w:t>.</w:t>
      </w:r>
      <w:r w:rsidR="00862C22" w:rsidRPr="00DA79C1">
        <w:rPr>
          <w:rFonts w:cs="Arial"/>
          <w:bCs/>
          <w:szCs w:val="22"/>
          <w:lang w:val="pt-BR"/>
        </w:rPr>
        <w:t xml:space="preserve"> </w:t>
      </w:r>
      <w:r w:rsidRPr="00DA79C1">
        <w:rPr>
          <w:rFonts w:cs="Arial"/>
          <w:bCs/>
          <w:szCs w:val="22"/>
          <w:lang w:val="pt-BR"/>
        </w:rPr>
        <w:t>Por isso, esses pilotos foram mantidos para a temporada 2024</w:t>
      </w:r>
      <w:r w:rsidR="00B152F6" w:rsidRPr="00DA79C1">
        <w:rPr>
          <w:rFonts w:cs="Arial"/>
          <w:bCs/>
          <w:szCs w:val="22"/>
          <w:lang w:val="pt-BR"/>
        </w:rPr>
        <w:t xml:space="preserve"> na categoria </w:t>
      </w:r>
      <w:r w:rsidR="00B152F6" w:rsidRPr="00DA79C1">
        <w:rPr>
          <w:rFonts w:cs="Arial"/>
          <w:bCs/>
          <w:szCs w:val="22"/>
          <w:u w:val="single"/>
          <w:lang w:val="pt-BR"/>
        </w:rPr>
        <w:t>Super Truck Pró</w:t>
      </w:r>
      <w:r w:rsidRPr="00DA79C1">
        <w:rPr>
          <w:rFonts w:cs="Arial"/>
          <w:bCs/>
          <w:szCs w:val="22"/>
          <w:lang w:val="pt-BR"/>
        </w:rPr>
        <w:t>.</w:t>
      </w:r>
    </w:p>
    <w:p w14:paraId="32A5C98B" w14:textId="77777777" w:rsidR="001F21FF" w:rsidRPr="00DA79C1" w:rsidRDefault="001F21FF" w:rsidP="001733D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D319A89" w14:textId="77777777" w:rsidR="001F21FF" w:rsidRPr="00DA79C1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Entre as marcas ligadas à Mercedes-Benz q</w:t>
      </w:r>
      <w:r w:rsidR="008163B4" w:rsidRPr="00DA79C1">
        <w:rPr>
          <w:rFonts w:cs="Arial"/>
          <w:szCs w:val="22"/>
          <w:lang w:val="pt-BR" w:eastAsia="pt-BR"/>
        </w:rPr>
        <w:t xml:space="preserve">ue patrocinam Roberval Andrade </w:t>
      </w:r>
      <w:r w:rsidRPr="00DA79C1">
        <w:rPr>
          <w:rFonts w:cs="Arial"/>
          <w:szCs w:val="22"/>
          <w:lang w:val="pt-BR" w:eastAsia="pt-BR"/>
        </w:rPr>
        <w:t>e Bia Figueiredo estão: FleetBoard, Peças Genuínas, RENOV, Alliance, Mercedes Club e Movimento “A Voz Delas”, além do Consórcio Mercedes-Benz.</w:t>
      </w:r>
    </w:p>
    <w:p w14:paraId="130246B9" w14:textId="77777777" w:rsidR="001F21FF" w:rsidRPr="00DA79C1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95FEF96" w14:textId="77777777" w:rsidR="00361918" w:rsidRPr="00DA79C1" w:rsidRDefault="001F21FF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14:paraId="5077392A" w14:textId="77777777" w:rsidR="00A33CE3" w:rsidRPr="00DA79C1" w:rsidRDefault="00A33CE3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8D8DAC6" w14:textId="77777777" w:rsidR="00A33CE3" w:rsidRPr="00DA79C1" w:rsidRDefault="00A33CE3" w:rsidP="00A33CE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DA79C1">
        <w:rPr>
          <w:rFonts w:cs="Arial"/>
          <w:bCs/>
          <w:szCs w:val="22"/>
          <w:lang w:val="pt-BR"/>
        </w:rPr>
        <w:t>Em seu terceiro ano de história, a ASG Motorsport reforça o compromisso da Copa Truck e se compromete em levar para as pistas e para a organização das corridas os conceitos ESG.</w:t>
      </w:r>
    </w:p>
    <w:p w14:paraId="024DA198" w14:textId="77777777" w:rsidR="00361918" w:rsidRPr="00DA79C1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73CF884" w14:textId="77777777" w:rsidR="00361918" w:rsidRPr="00DA79C1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DA79C1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14:paraId="7916D7EA" w14:textId="77777777" w:rsidR="00361918" w:rsidRPr="00DA79C1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14:paraId="7C66156E" w14:textId="77777777" w:rsidR="00D81CAD" w:rsidRPr="00DA79C1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DA79C1">
        <w:rPr>
          <w:rFonts w:cs="Arial"/>
          <w:color w:val="070707"/>
          <w:szCs w:val="22"/>
          <w:lang w:val="pt-BR" w:eastAsia="pt-BR"/>
        </w:rPr>
        <w:t xml:space="preserve"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</w:t>
      </w:r>
      <w:r w:rsidRPr="00DA79C1">
        <w:rPr>
          <w:rFonts w:cs="Arial"/>
          <w:color w:val="070707"/>
          <w:szCs w:val="22"/>
          <w:lang w:val="pt-BR" w:eastAsia="pt-BR"/>
        </w:rPr>
        <w:lastRenderedPageBreak/>
        <w:t>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14:paraId="73510CAD" w14:textId="77777777" w:rsidR="00D81CAD" w:rsidRPr="00DA79C1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14:paraId="07604276" w14:textId="77777777" w:rsidR="00D81CAD" w:rsidRPr="00DA79C1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DA79C1">
        <w:rPr>
          <w:rFonts w:cs="Arial"/>
          <w:b/>
          <w:bCs/>
          <w:szCs w:val="22"/>
          <w:lang w:val="pt-BR" w:eastAsia="pt-BR"/>
        </w:rPr>
        <w:t>Telemetria dos caminhões de transporte para os caminhões de corrida</w:t>
      </w:r>
    </w:p>
    <w:p w14:paraId="12E254DA" w14:textId="77777777" w:rsidR="00D81CAD" w:rsidRPr="00DA79C1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0FDDFA94" w14:textId="77777777" w:rsidR="00D81CAD" w:rsidRPr="00DA79C1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Entre as soluções digitais da Mercedes-Benz disponíveis para caminhões destaca-se o </w:t>
      </w:r>
      <w:r w:rsidRPr="00DA79C1">
        <w:rPr>
          <w:rFonts w:cs="Arial"/>
          <w:bCs/>
          <w:szCs w:val="22"/>
          <w:lang w:val="pt-BR" w:eastAsia="pt-BR"/>
        </w:rPr>
        <w:t>sistema de telemetria Fleetboard</w:t>
      </w:r>
      <w:r w:rsidRPr="00DA79C1">
        <w:rPr>
          <w:rFonts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DA79C1">
        <w:rPr>
          <w:rFonts w:cs="Arial"/>
          <w:bCs/>
          <w:szCs w:val="22"/>
          <w:lang w:val="pt-BR" w:eastAsia="pt-BR"/>
        </w:rPr>
        <w:t>Fleetboard Security e Security Sat</w:t>
      </w:r>
      <w:r w:rsidRPr="00DA79C1">
        <w:rPr>
          <w:rFonts w:cs="Arial"/>
          <w:szCs w:val="22"/>
          <w:lang w:val="pt-BR" w:eastAsia="pt-BR"/>
        </w:rPr>
        <w:t>.</w:t>
      </w:r>
    </w:p>
    <w:p w14:paraId="51E2A8E7" w14:textId="77777777" w:rsidR="00D81CAD" w:rsidRPr="00DA79C1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F76750A" w14:textId="77777777" w:rsidR="00992DE6" w:rsidRPr="00DA79C1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A79C1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14:paraId="7E74F9A3" w14:textId="77777777" w:rsidR="00C8067C" w:rsidRPr="00DA79C1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899EFE7" w14:textId="77777777" w:rsidR="000B00DD" w:rsidRPr="00DA79C1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A79C1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74955D56" w14:textId="77777777" w:rsidR="008978C2" w:rsidRPr="00DA79C1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DA79C1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212AA614" w14:textId="77777777" w:rsidR="000B00DD" w:rsidRPr="00DA79C1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C320E3A" w14:textId="77777777" w:rsidR="008978C2" w:rsidRPr="00DA79C1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A79C1">
        <w:rPr>
          <w:rFonts w:cs="Arial"/>
          <w:szCs w:val="22"/>
          <w:lang w:val="pt-BR"/>
        </w:rPr>
        <w:t>Mais informações sobre a Mercedes-Benz estão disponíveis na internet em:</w:t>
      </w:r>
    </w:p>
    <w:p w14:paraId="2758B36B" w14:textId="77777777" w:rsidR="008978C2" w:rsidRPr="00DA79C1" w:rsidRDefault="00000000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DA79C1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DA79C1" w:rsidSect="00ED52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6D55" w14:textId="77777777" w:rsidR="004A5985" w:rsidRDefault="004A5985">
      <w:r>
        <w:separator/>
      </w:r>
    </w:p>
  </w:endnote>
  <w:endnote w:type="continuationSeparator" w:id="0">
    <w:p w14:paraId="79FA3C6D" w14:textId="77777777" w:rsidR="004A5985" w:rsidRDefault="004A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0322" w14:textId="77777777" w:rsidR="00C97E22" w:rsidRDefault="00C97E22">
    <w:pPr>
      <w:pStyle w:val="Rodap"/>
      <w:ind w:right="-2583"/>
      <w:rPr>
        <w:noProof/>
        <w:sz w:val="18"/>
      </w:rPr>
    </w:pPr>
  </w:p>
  <w:p w14:paraId="6B39E06D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C0D4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4DDF3B30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3"/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77E6" w14:textId="77777777" w:rsidR="004A5985" w:rsidRDefault="004A5985">
      <w:r>
        <w:separator/>
      </w:r>
    </w:p>
  </w:footnote>
  <w:footnote w:type="continuationSeparator" w:id="0">
    <w:p w14:paraId="581B9A56" w14:textId="77777777" w:rsidR="004A5985" w:rsidRDefault="004A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767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ED522C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D522C" w:rsidRPr="004B132A">
      <w:rPr>
        <w:rStyle w:val="Nmerodepgina"/>
        <w:rFonts w:ascii="CorpoA" w:hAnsi="CorpoA"/>
        <w:noProof/>
        <w:sz w:val="22"/>
      </w:rPr>
      <w:fldChar w:fldCharType="separate"/>
    </w:r>
    <w:r w:rsidR="003A4167">
      <w:rPr>
        <w:rStyle w:val="Nmerodepgina"/>
        <w:rFonts w:ascii="CorpoA" w:hAnsi="CorpoA"/>
        <w:noProof/>
        <w:sz w:val="22"/>
      </w:rPr>
      <w:t>4</w:t>
    </w:r>
    <w:r w:rsidR="00ED522C" w:rsidRPr="004B132A">
      <w:rPr>
        <w:rStyle w:val="Nmerodepgina"/>
        <w:rFonts w:ascii="CorpoA" w:hAnsi="CorpoA"/>
        <w:noProof/>
        <w:sz w:val="22"/>
      </w:rPr>
      <w:fldChar w:fldCharType="end"/>
    </w:r>
  </w:p>
  <w:p w14:paraId="54F4D4D1" w14:textId="77777777" w:rsidR="00C97E22" w:rsidRDefault="00C97E22">
    <w:pPr>
      <w:pStyle w:val="Cabealho"/>
      <w:spacing w:line="305" w:lineRule="exact"/>
      <w:rPr>
        <w:noProof/>
      </w:rPr>
    </w:pPr>
  </w:p>
  <w:p w14:paraId="4F952D11" w14:textId="77777777" w:rsidR="00C97E22" w:rsidRDefault="00C97E22">
    <w:pPr>
      <w:framePr w:w="7422" w:h="851" w:hSpace="142" w:wrap="around" w:vAnchor="page" w:hAnchor="page" w:x="1419" w:y="2938"/>
    </w:pPr>
  </w:p>
  <w:p w14:paraId="28EEC888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ECF9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2E410D5D" wp14:editId="10AA68DA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BC02FF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21CBB1C0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1E6EE6AC" w14:textId="77777777" w:rsidR="00C97E22" w:rsidRDefault="00C97E22">
    <w:pPr>
      <w:pStyle w:val="Cabealho"/>
      <w:spacing w:line="305" w:lineRule="atLeast"/>
      <w:rPr>
        <w:noProof/>
      </w:rPr>
    </w:pPr>
  </w:p>
  <w:p w14:paraId="1F9418BF" w14:textId="77777777" w:rsidR="00C97E22" w:rsidRDefault="00C97E22">
    <w:pPr>
      <w:pStyle w:val="Cabealho"/>
      <w:spacing w:line="305" w:lineRule="atLeast"/>
      <w:rPr>
        <w:noProof/>
      </w:rPr>
    </w:pPr>
  </w:p>
  <w:p w14:paraId="0F861D13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2D08095A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3F52B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BF47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3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E7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B34D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21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64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3C47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6AF"/>
    <w:multiLevelType w:val="multilevel"/>
    <w:tmpl w:val="66C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710752">
    <w:abstractNumId w:val="35"/>
  </w:num>
  <w:num w:numId="2" w16cid:durableId="1907643871">
    <w:abstractNumId w:val="34"/>
  </w:num>
  <w:num w:numId="3" w16cid:durableId="2102754407">
    <w:abstractNumId w:val="17"/>
  </w:num>
  <w:num w:numId="4" w16cid:durableId="2080057772">
    <w:abstractNumId w:val="5"/>
  </w:num>
  <w:num w:numId="5" w16cid:durableId="1350520597">
    <w:abstractNumId w:val="33"/>
  </w:num>
  <w:num w:numId="6" w16cid:durableId="18601225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981215">
    <w:abstractNumId w:val="22"/>
  </w:num>
  <w:num w:numId="8" w16cid:durableId="269506911">
    <w:abstractNumId w:val="9"/>
  </w:num>
  <w:num w:numId="9" w16cid:durableId="6355725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61833">
    <w:abstractNumId w:val="37"/>
  </w:num>
  <w:num w:numId="11" w16cid:durableId="1368069395">
    <w:abstractNumId w:val="30"/>
  </w:num>
  <w:num w:numId="12" w16cid:durableId="1656764107">
    <w:abstractNumId w:val="3"/>
  </w:num>
  <w:num w:numId="13" w16cid:durableId="1112548898">
    <w:abstractNumId w:val="3"/>
  </w:num>
  <w:num w:numId="14" w16cid:durableId="1343168018">
    <w:abstractNumId w:val="40"/>
  </w:num>
  <w:num w:numId="15" w16cid:durableId="896554132">
    <w:abstractNumId w:val="25"/>
  </w:num>
  <w:num w:numId="16" w16cid:durableId="1804496242">
    <w:abstractNumId w:val="24"/>
  </w:num>
  <w:num w:numId="17" w16cid:durableId="10053252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111781">
    <w:abstractNumId w:val="31"/>
  </w:num>
  <w:num w:numId="19" w16cid:durableId="798108024">
    <w:abstractNumId w:val="1"/>
  </w:num>
  <w:num w:numId="20" w16cid:durableId="60181613">
    <w:abstractNumId w:val="36"/>
  </w:num>
  <w:num w:numId="21" w16cid:durableId="658924949">
    <w:abstractNumId w:val="8"/>
  </w:num>
  <w:num w:numId="22" w16cid:durableId="1601638865">
    <w:abstractNumId w:val="23"/>
  </w:num>
  <w:num w:numId="23" w16cid:durableId="1987198439">
    <w:abstractNumId w:val="14"/>
  </w:num>
  <w:num w:numId="24" w16cid:durableId="1600794862">
    <w:abstractNumId w:val="0"/>
  </w:num>
  <w:num w:numId="25" w16cid:durableId="449469806">
    <w:abstractNumId w:val="19"/>
  </w:num>
  <w:num w:numId="26" w16cid:durableId="294261751">
    <w:abstractNumId w:val="32"/>
  </w:num>
  <w:num w:numId="27" w16cid:durableId="2060857496">
    <w:abstractNumId w:val="27"/>
  </w:num>
  <w:num w:numId="28" w16cid:durableId="1137378563">
    <w:abstractNumId w:val="5"/>
  </w:num>
  <w:num w:numId="29" w16cid:durableId="934047632">
    <w:abstractNumId w:val="2"/>
  </w:num>
  <w:num w:numId="30" w16cid:durableId="1069840382">
    <w:abstractNumId w:val="6"/>
  </w:num>
  <w:num w:numId="31" w16cid:durableId="1397360032">
    <w:abstractNumId w:val="16"/>
  </w:num>
  <w:num w:numId="32" w16cid:durableId="363942657">
    <w:abstractNumId w:val="38"/>
  </w:num>
  <w:num w:numId="33" w16cid:durableId="1258172845">
    <w:abstractNumId w:val="4"/>
  </w:num>
  <w:num w:numId="34" w16cid:durableId="72971497">
    <w:abstractNumId w:val="29"/>
  </w:num>
  <w:num w:numId="35" w16cid:durableId="1651716064">
    <w:abstractNumId w:val="21"/>
  </w:num>
  <w:num w:numId="36" w16cid:durableId="170686979">
    <w:abstractNumId w:val="20"/>
  </w:num>
  <w:num w:numId="37" w16cid:durableId="772288053">
    <w:abstractNumId w:val="13"/>
  </w:num>
  <w:num w:numId="38" w16cid:durableId="2042512462">
    <w:abstractNumId w:val="39"/>
  </w:num>
  <w:num w:numId="39" w16cid:durableId="1382556600">
    <w:abstractNumId w:val="26"/>
  </w:num>
  <w:num w:numId="40" w16cid:durableId="52124487">
    <w:abstractNumId w:val="18"/>
  </w:num>
  <w:num w:numId="41" w16cid:durableId="1553539602">
    <w:abstractNumId w:val="11"/>
  </w:num>
  <w:num w:numId="42" w16cid:durableId="34931179">
    <w:abstractNumId w:val="10"/>
  </w:num>
  <w:num w:numId="43" w16cid:durableId="435028703">
    <w:abstractNumId w:val="12"/>
  </w:num>
  <w:num w:numId="44" w16cid:durableId="1160805730">
    <w:abstractNumId w:val="7"/>
  </w:num>
  <w:num w:numId="45" w16cid:durableId="16724135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ACA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361E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4167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02DC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5985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89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9C1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A7A7B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22C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65C7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0"/>
    <o:shapelayout v:ext="edit">
      <o:idmap v:ext="edit" data="2"/>
    </o:shapelayout>
  </w:shapeDefaults>
  <w:decimalSymbol w:val=","/>
  <w:listSeparator w:val=";"/>
  <w14:docId w14:val="19A0D146"/>
  <w15:docId w15:val="{3ACC6ED9-7DB4-4A7B-BA0D-7379D826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22C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ED522C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ED522C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ED522C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ED522C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ED522C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ED522C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ED522C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ED522C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ED522C"/>
    <w:rPr>
      <w:b/>
    </w:rPr>
  </w:style>
  <w:style w:type="character" w:styleId="Nmerodepgina">
    <w:name w:val="page number"/>
    <w:basedOn w:val="Fontepargpadro"/>
    <w:rsid w:val="00ED522C"/>
  </w:style>
  <w:style w:type="paragraph" w:customStyle="1" w:styleId="Table">
    <w:name w:val="Table"/>
    <w:basedOn w:val="DCNormal"/>
    <w:next w:val="DCNormal"/>
    <w:rsid w:val="00ED522C"/>
    <w:pPr>
      <w:spacing w:after="0"/>
    </w:pPr>
  </w:style>
  <w:style w:type="paragraph" w:customStyle="1" w:styleId="DCNormal">
    <w:name w:val="DCNormal"/>
    <w:rsid w:val="00ED522C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ED522C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ED522C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ED522C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6381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BAZANO, VITOR (154)</cp:lastModifiedBy>
  <cp:revision>6</cp:revision>
  <cp:lastPrinted>2019-04-09T19:44:00Z</cp:lastPrinted>
  <dcterms:created xsi:type="dcterms:W3CDTF">2024-09-02T12:40:00Z</dcterms:created>
  <dcterms:modified xsi:type="dcterms:W3CDTF">2024-09-03T19:56:00Z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