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comgrade"/>
        <w:tblpPr w:leftFromText="142" w:rightFromText="142" w:vertAnchor="page" w:horzAnchor="margin" w:tblpY="2326"/>
        <w:tblW w:w="99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69"/>
        <w:gridCol w:w="2523"/>
        <w:gridCol w:w="2709"/>
      </w:tblGrid>
      <w:tr w:rsidR="00C76248" w14:paraId="66136090" w14:textId="77777777" w:rsidTr="003E2AA5">
        <w:trPr>
          <w:trHeight w:hRule="exact" w:val="336"/>
        </w:trPr>
        <w:tc>
          <w:tcPr>
            <w:tcW w:w="4669" w:type="dxa"/>
            <w:tcMar>
              <w:left w:w="0" w:type="dxa"/>
              <w:right w:w="0" w:type="dxa"/>
            </w:tcMar>
          </w:tcPr>
          <w:p w14:paraId="7955822C" w14:textId="77777777" w:rsidR="00C76248" w:rsidRDefault="00C76248" w:rsidP="00C76248">
            <w:pPr>
              <w:pStyle w:val="03Absender"/>
              <w:framePr w:hSpace="0" w:wrap="auto" w:vAnchor="margin" w:hAnchor="text" w:yAlign="inline"/>
            </w:pPr>
          </w:p>
        </w:tc>
        <w:tc>
          <w:tcPr>
            <w:tcW w:w="2523" w:type="dxa"/>
            <w:vMerge w:val="restart"/>
          </w:tcPr>
          <w:p w14:paraId="606FBAE2" w14:textId="77777777" w:rsidR="00C76248" w:rsidRPr="00ED2BE0" w:rsidRDefault="00C76248" w:rsidP="00C76248">
            <w:pPr>
              <w:pStyle w:val="03Absender"/>
              <w:framePr w:hSpace="0" w:wrap="auto" w:vAnchor="margin" w:hAnchor="text" w:yAlign="inline"/>
            </w:pPr>
          </w:p>
        </w:tc>
        <w:tc>
          <w:tcPr>
            <w:tcW w:w="2709" w:type="dxa"/>
            <w:vMerge w:val="restart"/>
            <w:tcMar>
              <w:left w:w="0" w:type="dxa"/>
              <w:right w:w="0" w:type="dxa"/>
            </w:tcMar>
            <w:vAlign w:val="bottom"/>
          </w:tcPr>
          <w:p w14:paraId="39615555" w14:textId="77777777" w:rsidR="00B42491" w:rsidRPr="00B42491" w:rsidRDefault="00B42491" w:rsidP="00B42491">
            <w:pPr>
              <w:spacing w:line="120" w:lineRule="exact"/>
              <w:rPr>
                <w:rFonts w:ascii="Daimler CAC" w:hAnsi="Daimler CAC"/>
                <w:sz w:val="12"/>
                <w:szCs w:val="12"/>
              </w:rPr>
            </w:pPr>
          </w:p>
        </w:tc>
      </w:tr>
      <w:tr w:rsidR="00C76248" w14:paraId="5E401EE5" w14:textId="77777777" w:rsidTr="003E2AA5">
        <w:trPr>
          <w:trHeight w:hRule="exact" w:val="336"/>
        </w:trPr>
        <w:tc>
          <w:tcPr>
            <w:tcW w:w="4669" w:type="dxa"/>
            <w:tcMar>
              <w:left w:w="0" w:type="dxa"/>
              <w:right w:w="0" w:type="dxa"/>
            </w:tcMar>
          </w:tcPr>
          <w:p w14:paraId="106C677B" w14:textId="77777777" w:rsidR="00C76248" w:rsidRPr="00ED2BE0" w:rsidRDefault="00C76248" w:rsidP="00C76248">
            <w:pPr>
              <w:pStyle w:val="03Absender"/>
              <w:framePr w:hSpace="0" w:wrap="auto" w:vAnchor="margin" w:hAnchor="text" w:yAlign="inline"/>
            </w:pPr>
          </w:p>
        </w:tc>
        <w:tc>
          <w:tcPr>
            <w:tcW w:w="2523" w:type="dxa"/>
            <w:vMerge/>
          </w:tcPr>
          <w:p w14:paraId="29CA9421" w14:textId="77777777" w:rsidR="00C76248" w:rsidRPr="00ED2BE0" w:rsidRDefault="00C76248" w:rsidP="00C76248">
            <w:pPr>
              <w:pStyle w:val="03Absender"/>
              <w:framePr w:hSpace="0" w:wrap="auto" w:vAnchor="margin" w:hAnchor="text" w:yAlign="inline"/>
            </w:pPr>
          </w:p>
        </w:tc>
        <w:tc>
          <w:tcPr>
            <w:tcW w:w="2709" w:type="dxa"/>
            <w:vMerge/>
            <w:tcMar>
              <w:left w:w="0" w:type="dxa"/>
              <w:right w:w="0" w:type="dxa"/>
            </w:tcMar>
          </w:tcPr>
          <w:p w14:paraId="5BA1838A" w14:textId="77777777" w:rsidR="00C76248" w:rsidRPr="00C76248" w:rsidRDefault="00C76248" w:rsidP="00C76248">
            <w:pPr>
              <w:spacing w:line="260" w:lineRule="exact"/>
              <w:rPr>
                <w:rFonts w:ascii="Daimler CAC" w:hAnsi="Daimler CAC"/>
                <w:sz w:val="24"/>
                <w:szCs w:val="24"/>
              </w:rPr>
            </w:pPr>
          </w:p>
        </w:tc>
      </w:tr>
      <w:tr w:rsidR="003C31E9" w:rsidRPr="00E14D0B" w14:paraId="0C22EF9E" w14:textId="77777777" w:rsidTr="003E2AA5">
        <w:trPr>
          <w:trHeight w:val="913"/>
        </w:trPr>
        <w:tc>
          <w:tcPr>
            <w:tcW w:w="7192" w:type="dxa"/>
            <w:gridSpan w:val="2"/>
            <w:tcMar>
              <w:left w:w="0" w:type="dxa"/>
              <w:right w:w="0" w:type="dxa"/>
            </w:tcMar>
          </w:tcPr>
          <w:p w14:paraId="5CEE2842" w14:textId="77777777" w:rsidR="003C31E9" w:rsidRPr="00A40BB5" w:rsidRDefault="00D325CC" w:rsidP="009559C9">
            <w:pPr>
              <w:rPr>
                <w:rFonts w:ascii="Daimler CS" w:hAnsi="Daimler CS"/>
                <w:sz w:val="24"/>
                <w:szCs w:val="24"/>
              </w:rPr>
            </w:pPr>
            <w:r w:rsidRPr="00A40BB5">
              <w:rPr>
                <w:rFonts w:ascii="Daimler CS" w:hAnsi="Daimler CS"/>
                <w:sz w:val="24"/>
                <w:szCs w:val="24"/>
              </w:rPr>
              <w:t xml:space="preserve">Daimler </w:t>
            </w:r>
            <w:r w:rsidR="00406E26">
              <w:rPr>
                <w:rFonts w:ascii="Daimler CS" w:hAnsi="Daimler CS"/>
                <w:sz w:val="24"/>
                <w:szCs w:val="24"/>
              </w:rPr>
              <w:t>Truck AG</w:t>
            </w:r>
          </w:p>
        </w:tc>
        <w:tc>
          <w:tcPr>
            <w:tcW w:w="2709" w:type="dxa"/>
            <w:tcMar>
              <w:left w:w="0" w:type="dxa"/>
              <w:right w:w="0" w:type="dxa"/>
            </w:tcMar>
          </w:tcPr>
          <w:p w14:paraId="378B497D" w14:textId="77777777" w:rsidR="003C31E9" w:rsidRPr="00E90192" w:rsidRDefault="00E90192" w:rsidP="00C76248">
            <w:pPr>
              <w:pStyle w:val="04Name"/>
              <w:framePr w:hSpace="0" w:wrap="auto" w:vAnchor="margin" w:hAnchor="text" w:yAlign="inline"/>
              <w:rPr>
                <w:lang w:val="pt-BR"/>
              </w:rPr>
            </w:pPr>
            <w:r w:rsidRPr="00E90192">
              <w:rPr>
                <w:lang w:val="pt-BR"/>
              </w:rPr>
              <w:t>Informação à Imprensa</w:t>
            </w:r>
            <w:r w:rsidR="00842C8A" w:rsidRPr="00E90192">
              <w:rPr>
                <w:lang w:val="pt-BR"/>
              </w:rPr>
              <w:t xml:space="preserve"> </w:t>
            </w:r>
          </w:p>
          <w:p w14:paraId="758F0E42" w14:textId="77777777" w:rsidR="003C31E9" w:rsidRPr="00E90192" w:rsidRDefault="006306F0" w:rsidP="00E90192">
            <w:pPr>
              <w:pStyle w:val="05Funktion"/>
              <w:framePr w:hSpace="0" w:wrap="auto" w:vAnchor="margin" w:hAnchor="text" w:yAlign="inline"/>
              <w:spacing w:line="260" w:lineRule="exact"/>
              <w:rPr>
                <w:lang w:val="pt-BR"/>
              </w:rPr>
            </w:pPr>
            <w:r w:rsidRPr="00E90192">
              <w:rPr>
                <w:lang w:val="pt-BR"/>
              </w:rPr>
              <w:br/>
            </w:r>
            <w:r w:rsidR="00E90192" w:rsidRPr="00E90192">
              <w:rPr>
                <w:lang w:val="pt-BR"/>
              </w:rPr>
              <w:t>18 de setembro de</w:t>
            </w:r>
            <w:r w:rsidR="003A5A62" w:rsidRPr="00E90192">
              <w:rPr>
                <w:lang w:val="pt-BR"/>
              </w:rPr>
              <w:t xml:space="preserve"> 2022</w:t>
            </w:r>
          </w:p>
        </w:tc>
      </w:tr>
    </w:tbl>
    <w:p w14:paraId="334F3AC5" w14:textId="77777777" w:rsidR="005E0528" w:rsidRPr="00E90192" w:rsidRDefault="005E0528" w:rsidP="003E2AA5">
      <w:pPr>
        <w:pStyle w:val="Ttulo1"/>
        <w:rPr>
          <w:lang w:val="pt-BR"/>
        </w:rPr>
        <w:sectPr w:rsidR="005E0528" w:rsidRPr="00E90192" w:rsidSect="00672C2D">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005" w:right="652" w:bottom="1985" w:left="1361" w:header="1185" w:footer="850" w:gutter="0"/>
          <w:cols w:space="708"/>
          <w:titlePg/>
          <w:docGrid w:linePitch="360"/>
        </w:sectPr>
      </w:pPr>
    </w:p>
    <w:p w14:paraId="018E5E27" w14:textId="77777777" w:rsidR="003A5A62" w:rsidRPr="00D2492A" w:rsidRDefault="00D2492A" w:rsidP="003A5A62">
      <w:pPr>
        <w:keepNext/>
        <w:keepLines/>
        <w:spacing w:after="0"/>
        <w:ind w:right="822"/>
        <w:outlineLvl w:val="0"/>
        <w:rPr>
          <w:rFonts w:ascii="Daimler CS Demi" w:eastAsiaTheme="majorEastAsia" w:hAnsi="Daimler CS Demi" w:cstheme="majorBidi"/>
          <w:color w:val="000000" w:themeColor="text1"/>
          <w:sz w:val="21"/>
          <w:szCs w:val="21"/>
          <w:lang w:val="pt-BR"/>
        </w:rPr>
      </w:pPr>
      <w:r w:rsidRPr="00D2492A">
        <w:rPr>
          <w:rFonts w:ascii="Daimler CS Demi" w:eastAsiaTheme="majorEastAsia" w:hAnsi="Daimler CS Demi" w:cstheme="majorBidi"/>
          <w:color w:val="000000" w:themeColor="text1"/>
          <w:sz w:val="36"/>
          <w:szCs w:val="36"/>
          <w:lang w:val="pt-BR"/>
        </w:rPr>
        <w:t xml:space="preserve">Carregado &amp; Pronto: Mercedes-Benz </w:t>
      </w:r>
      <w:proofErr w:type="spellStart"/>
      <w:r w:rsidRPr="00D2492A">
        <w:rPr>
          <w:rFonts w:ascii="Daimler CS Demi" w:eastAsiaTheme="majorEastAsia" w:hAnsi="Daimler CS Demi" w:cstheme="majorBidi"/>
          <w:color w:val="000000" w:themeColor="text1"/>
          <w:sz w:val="36"/>
          <w:szCs w:val="36"/>
          <w:lang w:val="pt-BR"/>
        </w:rPr>
        <w:t>Trucks</w:t>
      </w:r>
      <w:proofErr w:type="spellEnd"/>
      <w:r w:rsidRPr="00D2492A">
        <w:rPr>
          <w:rFonts w:ascii="Daimler CS Demi" w:eastAsiaTheme="majorEastAsia" w:hAnsi="Daimler CS Demi" w:cstheme="majorBidi"/>
          <w:color w:val="000000" w:themeColor="text1"/>
          <w:sz w:val="36"/>
          <w:szCs w:val="36"/>
          <w:lang w:val="pt-BR"/>
        </w:rPr>
        <w:t xml:space="preserve"> apresenta novas aplicações para o </w:t>
      </w:r>
      <w:proofErr w:type="spellStart"/>
      <w:r w:rsidRPr="00D2492A">
        <w:rPr>
          <w:rFonts w:ascii="Daimler CS Demi" w:eastAsiaTheme="majorEastAsia" w:hAnsi="Daimler CS Demi" w:cstheme="majorBidi"/>
          <w:color w:val="000000" w:themeColor="text1"/>
          <w:sz w:val="36"/>
          <w:szCs w:val="36"/>
          <w:lang w:val="pt-BR"/>
        </w:rPr>
        <w:t>eActros</w:t>
      </w:r>
      <w:proofErr w:type="spellEnd"/>
      <w:r w:rsidRPr="00D2492A">
        <w:rPr>
          <w:rFonts w:ascii="Daimler CS Demi" w:eastAsiaTheme="majorEastAsia" w:hAnsi="Daimler CS Demi" w:cstheme="majorBidi"/>
          <w:color w:val="000000" w:themeColor="text1"/>
          <w:sz w:val="36"/>
          <w:szCs w:val="36"/>
          <w:lang w:val="pt-BR"/>
        </w:rPr>
        <w:t xml:space="preserve"> para transporte de distribuição pesada no IAA </w:t>
      </w:r>
      <w:proofErr w:type="spellStart"/>
      <w:r w:rsidRPr="00D2492A">
        <w:rPr>
          <w:rFonts w:ascii="Daimler CS Demi" w:eastAsiaTheme="majorEastAsia" w:hAnsi="Daimler CS Demi" w:cstheme="majorBidi"/>
          <w:color w:val="000000" w:themeColor="text1"/>
          <w:sz w:val="36"/>
          <w:szCs w:val="36"/>
          <w:lang w:val="pt-BR"/>
        </w:rPr>
        <w:t>Transportation</w:t>
      </w:r>
      <w:proofErr w:type="spellEnd"/>
      <w:r w:rsidRPr="00D2492A">
        <w:rPr>
          <w:rFonts w:ascii="Daimler CS Demi" w:eastAsiaTheme="majorEastAsia" w:hAnsi="Daimler CS Demi" w:cstheme="majorBidi"/>
          <w:color w:val="000000" w:themeColor="text1"/>
          <w:sz w:val="36"/>
          <w:szCs w:val="36"/>
          <w:lang w:val="pt-BR"/>
        </w:rPr>
        <w:t xml:space="preserve"> 2022</w:t>
      </w:r>
      <w:r w:rsidR="00134E86">
        <w:rPr>
          <w:rFonts w:ascii="Daimler CS Demi" w:eastAsiaTheme="majorEastAsia" w:hAnsi="Daimler CS Demi" w:cstheme="majorBidi"/>
          <w:color w:val="000000" w:themeColor="text1"/>
          <w:sz w:val="36"/>
          <w:szCs w:val="36"/>
          <w:lang w:val="pt-BR"/>
        </w:rPr>
        <w:t>,</w:t>
      </w:r>
      <w:r w:rsidRPr="00D2492A">
        <w:rPr>
          <w:rFonts w:ascii="Daimler CS Demi" w:eastAsiaTheme="majorEastAsia" w:hAnsi="Daimler CS Demi" w:cstheme="majorBidi"/>
          <w:color w:val="000000" w:themeColor="text1"/>
          <w:sz w:val="36"/>
          <w:szCs w:val="36"/>
          <w:lang w:val="pt-BR"/>
        </w:rPr>
        <w:t xml:space="preserve"> em Hannover</w:t>
      </w:r>
      <w:r w:rsidR="003A5A62" w:rsidRPr="00D2492A">
        <w:rPr>
          <w:rFonts w:ascii="Daimler CS Demi" w:eastAsiaTheme="majorEastAsia" w:hAnsi="Daimler CS Demi" w:cstheme="majorBidi"/>
          <w:color w:val="000000" w:themeColor="text1"/>
          <w:sz w:val="36"/>
          <w:szCs w:val="36"/>
          <w:lang w:val="pt-BR"/>
        </w:rPr>
        <w:br/>
      </w:r>
    </w:p>
    <w:p w14:paraId="4DBEB5B0" w14:textId="77777777" w:rsidR="00D2492A" w:rsidRPr="00D2492A" w:rsidRDefault="00D2492A" w:rsidP="00D2492A">
      <w:pPr>
        <w:numPr>
          <w:ilvl w:val="0"/>
          <w:numId w:val="2"/>
        </w:numPr>
        <w:spacing w:after="0"/>
        <w:ind w:right="1134"/>
        <w:rPr>
          <w:rFonts w:ascii="Daimler CS Demi" w:eastAsiaTheme="majorEastAsia" w:hAnsi="Daimler CS Demi" w:cstheme="majorBidi"/>
          <w:b/>
          <w:bCs/>
          <w:sz w:val="24"/>
          <w:szCs w:val="24"/>
          <w:lang w:val="pt-BR"/>
        </w:rPr>
      </w:pPr>
      <w:r w:rsidRPr="00D2492A">
        <w:rPr>
          <w:rFonts w:ascii="Daimler CS Demi" w:eastAsiaTheme="majorEastAsia" w:hAnsi="Daimler CS Demi" w:cstheme="majorBidi"/>
          <w:b/>
          <w:bCs/>
          <w:sz w:val="24"/>
          <w:szCs w:val="24"/>
          <w:lang w:val="pt-BR"/>
        </w:rPr>
        <w:t>Novidade no portfólio elétric</w:t>
      </w:r>
      <w:r w:rsidR="00134E86">
        <w:rPr>
          <w:rFonts w:ascii="Daimler CS Demi" w:eastAsiaTheme="majorEastAsia" w:hAnsi="Daimler CS Demi" w:cstheme="majorBidi"/>
          <w:b/>
          <w:bCs/>
          <w:sz w:val="24"/>
          <w:szCs w:val="24"/>
          <w:lang w:val="pt-BR"/>
        </w:rPr>
        <w:t>o no segundo semestre de 2023: o</w:t>
      </w:r>
      <w:r w:rsidRPr="00D2492A">
        <w:rPr>
          <w:rFonts w:ascii="Daimler CS Demi" w:eastAsiaTheme="majorEastAsia" w:hAnsi="Daimler CS Demi" w:cstheme="majorBidi"/>
          <w:b/>
          <w:bCs/>
          <w:sz w:val="24"/>
          <w:szCs w:val="24"/>
          <w:lang w:val="pt-BR"/>
        </w:rPr>
        <w:t xml:space="preserve"> </w:t>
      </w:r>
      <w:proofErr w:type="spellStart"/>
      <w:r w:rsidRPr="00D2492A">
        <w:rPr>
          <w:rFonts w:ascii="Daimler CS Demi" w:eastAsiaTheme="majorEastAsia" w:hAnsi="Daimler CS Demi" w:cstheme="majorBidi"/>
          <w:b/>
          <w:bCs/>
          <w:sz w:val="24"/>
          <w:szCs w:val="24"/>
          <w:lang w:val="pt-BR"/>
        </w:rPr>
        <w:t>eActros</w:t>
      </w:r>
      <w:proofErr w:type="spellEnd"/>
      <w:r w:rsidRPr="00D2492A">
        <w:rPr>
          <w:rFonts w:ascii="Daimler CS Demi" w:eastAsiaTheme="majorEastAsia" w:hAnsi="Daimler CS Demi" w:cstheme="majorBidi"/>
          <w:b/>
          <w:bCs/>
          <w:sz w:val="24"/>
          <w:szCs w:val="24"/>
          <w:lang w:val="pt-BR"/>
        </w:rPr>
        <w:t xml:space="preserve"> 300 como cavalo mecânico é especialmente adequado para uso flexível no transporte de distribuição pesada</w:t>
      </w:r>
    </w:p>
    <w:p w14:paraId="284D11A2" w14:textId="77777777" w:rsidR="00D2492A" w:rsidRPr="00D2492A" w:rsidRDefault="00D2492A" w:rsidP="00D2492A">
      <w:pPr>
        <w:numPr>
          <w:ilvl w:val="0"/>
          <w:numId w:val="2"/>
        </w:numPr>
        <w:spacing w:after="0"/>
        <w:ind w:right="1134"/>
        <w:rPr>
          <w:rFonts w:ascii="Daimler CS Demi" w:eastAsiaTheme="majorEastAsia" w:hAnsi="Daimler CS Demi" w:cstheme="majorBidi"/>
          <w:b/>
          <w:bCs/>
          <w:sz w:val="24"/>
          <w:szCs w:val="24"/>
          <w:lang w:val="pt-BR"/>
        </w:rPr>
      </w:pPr>
      <w:r w:rsidRPr="00D2492A">
        <w:rPr>
          <w:rFonts w:ascii="Daimler CS Demi" w:eastAsiaTheme="majorEastAsia" w:hAnsi="Daimler CS Demi" w:cstheme="majorBidi"/>
          <w:b/>
          <w:bCs/>
          <w:sz w:val="24"/>
          <w:szCs w:val="24"/>
          <w:lang w:val="pt-BR"/>
        </w:rPr>
        <w:t xml:space="preserve">O </w:t>
      </w:r>
      <w:proofErr w:type="spellStart"/>
      <w:r w:rsidRPr="00D2492A">
        <w:rPr>
          <w:rFonts w:ascii="Daimler CS Demi" w:eastAsiaTheme="majorEastAsia" w:hAnsi="Daimler CS Demi" w:cstheme="majorBidi"/>
          <w:b/>
          <w:bCs/>
          <w:sz w:val="24"/>
          <w:szCs w:val="24"/>
          <w:lang w:val="pt-BR"/>
        </w:rPr>
        <w:t>eActros</w:t>
      </w:r>
      <w:proofErr w:type="spellEnd"/>
      <w:r w:rsidRPr="00D2492A">
        <w:rPr>
          <w:rFonts w:ascii="Daimler CS Demi" w:eastAsiaTheme="majorEastAsia" w:hAnsi="Daimler CS Demi" w:cstheme="majorBidi"/>
          <w:b/>
          <w:bCs/>
          <w:sz w:val="24"/>
          <w:szCs w:val="24"/>
          <w:lang w:val="pt-BR"/>
        </w:rPr>
        <w:t xml:space="preserve"> 300/400 com soluções basculantes eletrificadas da MEILLER e PALFINGER e com baú refrigerado da </w:t>
      </w:r>
      <w:proofErr w:type="spellStart"/>
      <w:r w:rsidRPr="00D2492A">
        <w:rPr>
          <w:rFonts w:ascii="Daimler CS Demi" w:eastAsiaTheme="majorEastAsia" w:hAnsi="Daimler CS Demi" w:cstheme="majorBidi"/>
          <w:b/>
          <w:bCs/>
          <w:sz w:val="24"/>
          <w:szCs w:val="24"/>
          <w:lang w:val="pt-BR"/>
        </w:rPr>
        <w:t>Kiesling</w:t>
      </w:r>
      <w:proofErr w:type="spellEnd"/>
      <w:r w:rsidRPr="00D2492A">
        <w:rPr>
          <w:rFonts w:ascii="Daimler CS Demi" w:eastAsiaTheme="majorEastAsia" w:hAnsi="Daimler CS Demi" w:cstheme="majorBidi"/>
          <w:b/>
          <w:bCs/>
          <w:sz w:val="24"/>
          <w:szCs w:val="24"/>
          <w:lang w:val="pt-BR"/>
        </w:rPr>
        <w:t xml:space="preserve"> destaca as opções flexíveis de</w:t>
      </w:r>
      <w:r w:rsidR="00134E86">
        <w:rPr>
          <w:rFonts w:ascii="Daimler CS Demi" w:eastAsiaTheme="majorEastAsia" w:hAnsi="Daimler CS Demi" w:cstheme="majorBidi"/>
          <w:b/>
          <w:bCs/>
          <w:sz w:val="24"/>
          <w:szCs w:val="24"/>
          <w:lang w:val="pt-BR"/>
        </w:rPr>
        <w:t xml:space="preserve"> carroceria do caminhão movido à</w:t>
      </w:r>
      <w:r w:rsidRPr="00D2492A">
        <w:rPr>
          <w:rFonts w:ascii="Daimler CS Demi" w:eastAsiaTheme="majorEastAsia" w:hAnsi="Daimler CS Demi" w:cstheme="majorBidi"/>
          <w:b/>
          <w:bCs/>
          <w:sz w:val="24"/>
          <w:szCs w:val="24"/>
          <w:lang w:val="pt-BR"/>
        </w:rPr>
        <w:t xml:space="preserve"> bateria</w:t>
      </w:r>
    </w:p>
    <w:p w14:paraId="2FAA39FC" w14:textId="77777777" w:rsidR="00D2492A" w:rsidRPr="00D2492A" w:rsidRDefault="00D2492A" w:rsidP="00D2492A">
      <w:pPr>
        <w:numPr>
          <w:ilvl w:val="0"/>
          <w:numId w:val="2"/>
        </w:numPr>
        <w:spacing w:after="0"/>
        <w:ind w:right="1134"/>
        <w:rPr>
          <w:rFonts w:ascii="Daimler CS Demi" w:eastAsiaTheme="majorEastAsia" w:hAnsi="Daimler CS Demi" w:cstheme="majorBidi"/>
          <w:b/>
          <w:bCs/>
          <w:sz w:val="24"/>
          <w:szCs w:val="24"/>
          <w:lang w:val="pt-BR"/>
        </w:rPr>
      </w:pPr>
      <w:r w:rsidRPr="00D2492A">
        <w:rPr>
          <w:rFonts w:ascii="Daimler CS Demi" w:eastAsiaTheme="majorEastAsia" w:hAnsi="Daimler CS Demi" w:cstheme="majorBidi"/>
          <w:b/>
          <w:bCs/>
          <w:sz w:val="24"/>
          <w:szCs w:val="24"/>
          <w:lang w:val="pt-BR"/>
        </w:rPr>
        <w:t xml:space="preserve">A Mercedes-Benz </w:t>
      </w:r>
      <w:proofErr w:type="spellStart"/>
      <w:r w:rsidRPr="00D2492A">
        <w:rPr>
          <w:rFonts w:ascii="Daimler CS Demi" w:eastAsiaTheme="majorEastAsia" w:hAnsi="Daimler CS Demi" w:cstheme="majorBidi"/>
          <w:b/>
          <w:bCs/>
          <w:sz w:val="24"/>
          <w:szCs w:val="24"/>
          <w:lang w:val="pt-BR"/>
        </w:rPr>
        <w:t>Trucks</w:t>
      </w:r>
      <w:proofErr w:type="spellEnd"/>
      <w:r w:rsidRPr="00D2492A">
        <w:rPr>
          <w:rFonts w:ascii="Daimler CS Demi" w:eastAsiaTheme="majorEastAsia" w:hAnsi="Daimler CS Demi" w:cstheme="majorBidi"/>
          <w:b/>
          <w:bCs/>
          <w:sz w:val="24"/>
          <w:szCs w:val="24"/>
          <w:lang w:val="pt-BR"/>
        </w:rPr>
        <w:t xml:space="preserve"> oferece aos clientes uma solução de transporte holística para o </w:t>
      </w:r>
      <w:proofErr w:type="spellStart"/>
      <w:r w:rsidRPr="00D2492A">
        <w:rPr>
          <w:rFonts w:ascii="Daimler CS Demi" w:eastAsiaTheme="majorEastAsia" w:hAnsi="Daimler CS Demi" w:cstheme="majorBidi"/>
          <w:b/>
          <w:bCs/>
          <w:sz w:val="24"/>
          <w:szCs w:val="24"/>
          <w:lang w:val="pt-BR"/>
        </w:rPr>
        <w:t>eActros</w:t>
      </w:r>
      <w:proofErr w:type="spellEnd"/>
      <w:r w:rsidRPr="00D2492A">
        <w:rPr>
          <w:rFonts w:ascii="Daimler CS Demi" w:eastAsiaTheme="majorEastAsia" w:hAnsi="Daimler CS Demi" w:cstheme="majorBidi"/>
          <w:b/>
          <w:bCs/>
          <w:sz w:val="24"/>
          <w:szCs w:val="24"/>
          <w:lang w:val="pt-BR"/>
        </w:rPr>
        <w:t xml:space="preserve"> e o </w:t>
      </w:r>
      <w:proofErr w:type="spellStart"/>
      <w:r w:rsidRPr="00D2492A">
        <w:rPr>
          <w:rFonts w:ascii="Daimler CS Demi" w:eastAsiaTheme="majorEastAsia" w:hAnsi="Daimler CS Demi" w:cstheme="majorBidi"/>
          <w:b/>
          <w:bCs/>
          <w:sz w:val="24"/>
          <w:szCs w:val="24"/>
          <w:lang w:val="pt-BR"/>
        </w:rPr>
        <w:t>eEconic</w:t>
      </w:r>
      <w:proofErr w:type="spellEnd"/>
      <w:r w:rsidRPr="00D2492A">
        <w:rPr>
          <w:rFonts w:ascii="Daimler CS Demi" w:eastAsiaTheme="majorEastAsia" w:hAnsi="Daimler CS Demi" w:cstheme="majorBidi"/>
          <w:b/>
          <w:bCs/>
          <w:sz w:val="24"/>
          <w:szCs w:val="24"/>
          <w:lang w:val="pt-BR"/>
        </w:rPr>
        <w:t xml:space="preserve"> que consiste em tecnologia veicular, serviços de consultoria, infraestrutura de recarga e serviços customizados</w:t>
      </w:r>
    </w:p>
    <w:p w14:paraId="307F52FD" w14:textId="77777777" w:rsidR="00D2492A" w:rsidRPr="00D2492A" w:rsidRDefault="00D2492A" w:rsidP="00D2492A">
      <w:pPr>
        <w:numPr>
          <w:ilvl w:val="0"/>
          <w:numId w:val="2"/>
        </w:numPr>
        <w:spacing w:after="0"/>
        <w:ind w:right="1134"/>
        <w:rPr>
          <w:rFonts w:ascii="Daimler CS Demi" w:eastAsiaTheme="majorEastAsia" w:hAnsi="Daimler CS Demi" w:cstheme="majorBidi"/>
          <w:b/>
          <w:bCs/>
          <w:sz w:val="24"/>
          <w:szCs w:val="24"/>
          <w:lang w:val="pt-BR"/>
        </w:rPr>
      </w:pPr>
      <w:r w:rsidRPr="00D2492A">
        <w:rPr>
          <w:rFonts w:ascii="Daimler CS Demi" w:eastAsiaTheme="majorEastAsia" w:hAnsi="Daimler CS Demi" w:cstheme="majorBidi"/>
          <w:b/>
          <w:bCs/>
          <w:sz w:val="24"/>
          <w:szCs w:val="24"/>
          <w:lang w:val="pt-BR"/>
        </w:rPr>
        <w:t xml:space="preserve">O </w:t>
      </w:r>
      <w:proofErr w:type="spellStart"/>
      <w:r w:rsidRPr="00D2492A">
        <w:rPr>
          <w:rFonts w:ascii="Daimler CS Demi" w:eastAsiaTheme="majorEastAsia" w:hAnsi="Daimler CS Demi" w:cstheme="majorBidi"/>
          <w:b/>
          <w:bCs/>
          <w:sz w:val="24"/>
          <w:szCs w:val="24"/>
          <w:lang w:val="pt-BR"/>
        </w:rPr>
        <w:t>eActros</w:t>
      </w:r>
      <w:proofErr w:type="spellEnd"/>
      <w:r w:rsidRPr="00D2492A">
        <w:rPr>
          <w:rFonts w:ascii="Daimler CS Demi" w:eastAsiaTheme="majorEastAsia" w:hAnsi="Daimler CS Demi" w:cstheme="majorBidi"/>
          <w:b/>
          <w:bCs/>
          <w:sz w:val="24"/>
          <w:szCs w:val="24"/>
          <w:lang w:val="pt-BR"/>
        </w:rPr>
        <w:t xml:space="preserve"> impressiona na estrada com aceleração potente, recuperação de autonomia aprimorada e manuseio silencioso</w:t>
      </w:r>
    </w:p>
    <w:p w14:paraId="1F9F709B" w14:textId="77777777" w:rsidR="00D2492A" w:rsidRPr="00D2492A" w:rsidRDefault="00D2492A" w:rsidP="00D2492A">
      <w:pPr>
        <w:numPr>
          <w:ilvl w:val="0"/>
          <w:numId w:val="2"/>
        </w:numPr>
        <w:spacing w:after="0"/>
        <w:ind w:right="1134"/>
        <w:rPr>
          <w:rFonts w:ascii="Daimler CS Demi" w:eastAsiaTheme="majorEastAsia" w:hAnsi="Daimler CS Demi" w:cstheme="majorBidi"/>
          <w:b/>
          <w:bCs/>
          <w:sz w:val="24"/>
          <w:szCs w:val="24"/>
          <w:lang w:val="pt-BR"/>
        </w:rPr>
      </w:pPr>
      <w:r w:rsidRPr="00D2492A">
        <w:rPr>
          <w:rFonts w:ascii="Daimler CS Demi" w:eastAsiaTheme="majorEastAsia" w:hAnsi="Daimler CS Demi" w:cstheme="majorBidi"/>
          <w:b/>
          <w:bCs/>
          <w:sz w:val="24"/>
          <w:szCs w:val="24"/>
          <w:lang w:val="pt-BR"/>
        </w:rPr>
        <w:t xml:space="preserve">Desde abril de 2022, o </w:t>
      </w:r>
      <w:proofErr w:type="spellStart"/>
      <w:r w:rsidRPr="00D2492A">
        <w:rPr>
          <w:rFonts w:ascii="Daimler CS Demi" w:eastAsiaTheme="majorEastAsia" w:hAnsi="Daimler CS Demi" w:cstheme="majorBidi"/>
          <w:b/>
          <w:bCs/>
          <w:sz w:val="24"/>
          <w:szCs w:val="24"/>
          <w:lang w:val="pt-BR"/>
        </w:rPr>
        <w:t>eActros</w:t>
      </w:r>
      <w:proofErr w:type="spellEnd"/>
      <w:r w:rsidRPr="00D2492A">
        <w:rPr>
          <w:rFonts w:ascii="Daimler CS Demi" w:eastAsiaTheme="majorEastAsia" w:hAnsi="Daimler CS Demi" w:cstheme="majorBidi"/>
          <w:b/>
          <w:bCs/>
          <w:sz w:val="24"/>
          <w:szCs w:val="24"/>
          <w:lang w:val="pt-BR"/>
        </w:rPr>
        <w:t xml:space="preserve"> 300/400 já vem equipado com </w:t>
      </w:r>
      <w:proofErr w:type="spellStart"/>
      <w:r w:rsidRPr="00D2492A">
        <w:rPr>
          <w:rFonts w:ascii="Daimler CS Demi" w:eastAsiaTheme="majorEastAsia" w:hAnsi="Daimler CS Demi" w:cstheme="majorBidi"/>
          <w:b/>
          <w:bCs/>
          <w:sz w:val="24"/>
          <w:szCs w:val="24"/>
          <w:lang w:val="pt-BR"/>
        </w:rPr>
        <w:t>MirrorCam</w:t>
      </w:r>
      <w:proofErr w:type="spellEnd"/>
      <w:r w:rsidRPr="00D2492A">
        <w:rPr>
          <w:rFonts w:ascii="Daimler CS Demi" w:eastAsiaTheme="majorEastAsia" w:hAnsi="Daimler CS Demi" w:cstheme="majorBidi"/>
          <w:b/>
          <w:bCs/>
          <w:sz w:val="24"/>
          <w:szCs w:val="24"/>
          <w:lang w:val="pt-BR"/>
        </w:rPr>
        <w:t xml:space="preserve"> de segunda geração com braços de câmera mais curtos e parâmetros de imagem otimizados</w:t>
      </w:r>
    </w:p>
    <w:p w14:paraId="42AFA2BB" w14:textId="77777777" w:rsidR="003A5A62" w:rsidRPr="00D2492A" w:rsidRDefault="00D2492A" w:rsidP="00D2492A">
      <w:pPr>
        <w:numPr>
          <w:ilvl w:val="0"/>
          <w:numId w:val="2"/>
        </w:numPr>
        <w:spacing w:after="0"/>
        <w:ind w:right="1134"/>
        <w:rPr>
          <w:rFonts w:ascii="Daimler CS Demi" w:hAnsi="Daimler CS Demi"/>
          <w:sz w:val="24"/>
          <w:szCs w:val="24"/>
          <w:lang w:val="pt-BR"/>
        </w:rPr>
      </w:pPr>
      <w:r w:rsidRPr="00D2492A">
        <w:rPr>
          <w:rFonts w:ascii="Daimler CS Demi" w:eastAsiaTheme="majorEastAsia" w:hAnsi="Daimler CS Demi" w:cstheme="majorBidi"/>
          <w:b/>
          <w:bCs/>
          <w:sz w:val="24"/>
          <w:szCs w:val="24"/>
          <w:lang w:val="pt-BR"/>
        </w:rPr>
        <w:t xml:space="preserve">Recursos como o </w:t>
      </w:r>
      <w:proofErr w:type="spellStart"/>
      <w:r w:rsidRPr="00D2492A">
        <w:rPr>
          <w:rFonts w:ascii="Daimler CS Demi" w:eastAsiaTheme="majorEastAsia" w:hAnsi="Daimler CS Demi" w:cstheme="majorBidi"/>
          <w:b/>
          <w:bCs/>
          <w:sz w:val="24"/>
          <w:szCs w:val="24"/>
          <w:lang w:val="pt-BR"/>
        </w:rPr>
        <w:t>Acoustic</w:t>
      </w:r>
      <w:proofErr w:type="spellEnd"/>
      <w:r w:rsidRPr="00D2492A">
        <w:rPr>
          <w:rFonts w:ascii="Daimler CS Demi" w:eastAsiaTheme="majorEastAsia" w:hAnsi="Daimler CS Demi" w:cstheme="majorBidi"/>
          <w:b/>
          <w:bCs/>
          <w:sz w:val="24"/>
          <w:szCs w:val="24"/>
          <w:lang w:val="pt-BR"/>
        </w:rPr>
        <w:t xml:space="preserve"> </w:t>
      </w:r>
      <w:proofErr w:type="spellStart"/>
      <w:r w:rsidRPr="00D2492A">
        <w:rPr>
          <w:rFonts w:ascii="Daimler CS Demi" w:eastAsiaTheme="majorEastAsia" w:hAnsi="Daimler CS Demi" w:cstheme="majorBidi"/>
          <w:b/>
          <w:bCs/>
          <w:sz w:val="24"/>
          <w:szCs w:val="24"/>
          <w:lang w:val="pt-BR"/>
        </w:rPr>
        <w:t>Vehicle</w:t>
      </w:r>
      <w:proofErr w:type="spellEnd"/>
      <w:r w:rsidRPr="00D2492A">
        <w:rPr>
          <w:rFonts w:ascii="Daimler CS Demi" w:eastAsiaTheme="majorEastAsia" w:hAnsi="Daimler CS Demi" w:cstheme="majorBidi"/>
          <w:b/>
          <w:bCs/>
          <w:sz w:val="24"/>
          <w:szCs w:val="24"/>
          <w:lang w:val="pt-BR"/>
        </w:rPr>
        <w:t xml:space="preserve"> </w:t>
      </w:r>
      <w:proofErr w:type="spellStart"/>
      <w:r w:rsidRPr="00D2492A">
        <w:rPr>
          <w:rFonts w:ascii="Daimler CS Demi" w:eastAsiaTheme="majorEastAsia" w:hAnsi="Daimler CS Demi" w:cstheme="majorBidi"/>
          <w:b/>
          <w:bCs/>
          <w:sz w:val="24"/>
          <w:szCs w:val="24"/>
          <w:lang w:val="pt-BR"/>
        </w:rPr>
        <w:t>Alerting</w:t>
      </w:r>
      <w:proofErr w:type="spellEnd"/>
      <w:r w:rsidRPr="00D2492A">
        <w:rPr>
          <w:rFonts w:ascii="Daimler CS Demi" w:eastAsiaTheme="majorEastAsia" w:hAnsi="Daimler CS Demi" w:cstheme="majorBidi"/>
          <w:b/>
          <w:bCs/>
          <w:sz w:val="24"/>
          <w:szCs w:val="24"/>
          <w:lang w:val="pt-BR"/>
        </w:rPr>
        <w:t xml:space="preserve"> System (Sistema de Alerta Acústico de Veículos), o Turn </w:t>
      </w:r>
      <w:proofErr w:type="spellStart"/>
      <w:r w:rsidRPr="00D2492A">
        <w:rPr>
          <w:rFonts w:ascii="Daimler CS Demi" w:eastAsiaTheme="majorEastAsia" w:hAnsi="Daimler CS Demi" w:cstheme="majorBidi"/>
          <w:b/>
          <w:bCs/>
          <w:sz w:val="24"/>
          <w:szCs w:val="24"/>
          <w:lang w:val="pt-BR"/>
        </w:rPr>
        <w:t>Assist</w:t>
      </w:r>
      <w:proofErr w:type="spellEnd"/>
      <w:r w:rsidRPr="00D2492A">
        <w:rPr>
          <w:rFonts w:ascii="Daimler CS Demi" w:eastAsiaTheme="majorEastAsia" w:hAnsi="Daimler CS Demi" w:cstheme="majorBidi"/>
          <w:b/>
          <w:bCs/>
          <w:sz w:val="24"/>
          <w:szCs w:val="24"/>
          <w:lang w:val="pt-BR"/>
        </w:rPr>
        <w:t xml:space="preserve"> S1R (Assistente para Viradas) e o </w:t>
      </w:r>
      <w:proofErr w:type="spellStart"/>
      <w:r w:rsidRPr="00D2492A">
        <w:rPr>
          <w:rFonts w:ascii="Daimler CS Demi" w:eastAsiaTheme="majorEastAsia" w:hAnsi="Daimler CS Demi" w:cstheme="majorBidi"/>
          <w:b/>
          <w:bCs/>
          <w:sz w:val="24"/>
          <w:szCs w:val="24"/>
          <w:lang w:val="pt-BR"/>
        </w:rPr>
        <w:t>Emergency</w:t>
      </w:r>
      <w:proofErr w:type="spellEnd"/>
      <w:r w:rsidRPr="00D2492A">
        <w:rPr>
          <w:rFonts w:ascii="Daimler CS Demi" w:eastAsiaTheme="majorEastAsia" w:hAnsi="Daimler CS Demi" w:cstheme="majorBidi"/>
          <w:b/>
          <w:bCs/>
          <w:sz w:val="24"/>
          <w:szCs w:val="24"/>
          <w:lang w:val="pt-BR"/>
        </w:rPr>
        <w:t xml:space="preserve"> </w:t>
      </w:r>
      <w:proofErr w:type="spellStart"/>
      <w:r w:rsidRPr="00D2492A">
        <w:rPr>
          <w:rFonts w:ascii="Daimler CS Demi" w:eastAsiaTheme="majorEastAsia" w:hAnsi="Daimler CS Demi" w:cstheme="majorBidi"/>
          <w:b/>
          <w:bCs/>
          <w:sz w:val="24"/>
          <w:szCs w:val="24"/>
          <w:lang w:val="pt-BR"/>
        </w:rPr>
        <w:t>Brake</w:t>
      </w:r>
      <w:proofErr w:type="spellEnd"/>
      <w:r w:rsidRPr="00D2492A">
        <w:rPr>
          <w:rFonts w:ascii="Daimler CS Demi" w:eastAsiaTheme="majorEastAsia" w:hAnsi="Daimler CS Demi" w:cstheme="majorBidi"/>
          <w:b/>
          <w:bCs/>
          <w:sz w:val="24"/>
          <w:szCs w:val="24"/>
          <w:lang w:val="pt-BR"/>
        </w:rPr>
        <w:t xml:space="preserve"> </w:t>
      </w:r>
      <w:proofErr w:type="spellStart"/>
      <w:r w:rsidRPr="00D2492A">
        <w:rPr>
          <w:rFonts w:ascii="Daimler CS Demi" w:eastAsiaTheme="majorEastAsia" w:hAnsi="Daimler CS Demi" w:cstheme="majorBidi"/>
          <w:b/>
          <w:bCs/>
          <w:sz w:val="24"/>
          <w:szCs w:val="24"/>
          <w:lang w:val="pt-BR"/>
        </w:rPr>
        <w:t>Assist</w:t>
      </w:r>
      <w:proofErr w:type="spellEnd"/>
      <w:r w:rsidRPr="00D2492A">
        <w:rPr>
          <w:rFonts w:ascii="Daimler CS Demi" w:eastAsiaTheme="majorEastAsia" w:hAnsi="Daimler CS Demi" w:cstheme="majorBidi"/>
          <w:b/>
          <w:bCs/>
          <w:sz w:val="24"/>
          <w:szCs w:val="24"/>
          <w:lang w:val="pt-BR"/>
        </w:rPr>
        <w:t xml:space="preserve"> (Assistente de Frenagem Emergencial) de quinta geração proporcionam ao </w:t>
      </w:r>
      <w:proofErr w:type="spellStart"/>
      <w:r w:rsidRPr="00D2492A">
        <w:rPr>
          <w:rFonts w:ascii="Daimler CS Demi" w:eastAsiaTheme="majorEastAsia" w:hAnsi="Daimler CS Demi" w:cstheme="majorBidi"/>
          <w:b/>
          <w:bCs/>
          <w:sz w:val="24"/>
          <w:szCs w:val="24"/>
          <w:lang w:val="pt-BR"/>
        </w:rPr>
        <w:t>eActros</w:t>
      </w:r>
      <w:proofErr w:type="spellEnd"/>
      <w:r w:rsidRPr="00D2492A">
        <w:rPr>
          <w:rFonts w:ascii="Daimler CS Demi" w:eastAsiaTheme="majorEastAsia" w:hAnsi="Daimler CS Demi" w:cstheme="majorBidi"/>
          <w:b/>
          <w:bCs/>
          <w:sz w:val="24"/>
          <w:szCs w:val="24"/>
          <w:lang w:val="pt-BR"/>
        </w:rPr>
        <w:t xml:space="preserve"> um alto nível de segurança</w:t>
      </w:r>
    </w:p>
    <w:p w14:paraId="6702B127" w14:textId="77777777" w:rsidR="003A5A62" w:rsidRPr="00D2492A" w:rsidRDefault="003A5A62" w:rsidP="003A5A62">
      <w:pPr>
        <w:spacing w:after="0"/>
        <w:ind w:right="1134"/>
        <w:rPr>
          <w:rFonts w:ascii="Daimler CS Demi" w:hAnsi="Daimler CS Demi"/>
          <w:sz w:val="24"/>
          <w:szCs w:val="24"/>
          <w:lang w:val="pt-BR"/>
        </w:rPr>
      </w:pPr>
    </w:p>
    <w:p w14:paraId="6D532179" w14:textId="77777777" w:rsidR="003A5A62" w:rsidRPr="00D2492A" w:rsidRDefault="003A5A62" w:rsidP="00E90192">
      <w:pPr>
        <w:spacing w:after="0" w:line="284" w:lineRule="exact"/>
        <w:ind w:right="822"/>
        <w:jc w:val="both"/>
        <w:rPr>
          <w:rFonts w:ascii="Daimler CS" w:hAnsi="Daimler CS"/>
          <w:sz w:val="24"/>
          <w:szCs w:val="24"/>
          <w:lang w:val="pt-BR"/>
        </w:rPr>
      </w:pPr>
      <w:r w:rsidRPr="00D2492A">
        <w:rPr>
          <w:rFonts w:ascii="Daimler CS" w:hAnsi="Daimler CS"/>
          <w:sz w:val="24"/>
          <w:szCs w:val="24"/>
          <w:lang w:val="pt-BR"/>
        </w:rPr>
        <w:t>Stuttgart/Han</w:t>
      </w:r>
      <w:r w:rsidR="00E90192" w:rsidRPr="00D2492A">
        <w:rPr>
          <w:rFonts w:ascii="Daimler CS" w:hAnsi="Daimler CS"/>
          <w:sz w:val="24"/>
          <w:szCs w:val="24"/>
          <w:lang w:val="pt-BR"/>
        </w:rPr>
        <w:t>n</w:t>
      </w:r>
      <w:r w:rsidRPr="00D2492A">
        <w:rPr>
          <w:rFonts w:ascii="Daimler CS" w:hAnsi="Daimler CS"/>
          <w:sz w:val="24"/>
          <w:szCs w:val="24"/>
          <w:lang w:val="pt-BR"/>
        </w:rPr>
        <w:t xml:space="preserve">over – </w:t>
      </w:r>
      <w:r w:rsidR="00D2492A" w:rsidRPr="00D2492A">
        <w:rPr>
          <w:rFonts w:ascii="Daimler CS" w:hAnsi="Daimler CS"/>
          <w:sz w:val="24"/>
          <w:szCs w:val="24"/>
          <w:lang w:val="pt-BR"/>
        </w:rPr>
        <w:t xml:space="preserve">Após o lançamento no mercado do </w:t>
      </w:r>
      <w:proofErr w:type="spellStart"/>
      <w:r w:rsidR="00D2492A" w:rsidRPr="00D2492A">
        <w:rPr>
          <w:rFonts w:ascii="Daimler CS" w:hAnsi="Daimler CS"/>
          <w:sz w:val="24"/>
          <w:szCs w:val="24"/>
          <w:lang w:val="pt-BR"/>
        </w:rPr>
        <w:t>eActros</w:t>
      </w:r>
      <w:proofErr w:type="spellEnd"/>
      <w:r w:rsidR="00D2492A" w:rsidRPr="00D2492A">
        <w:rPr>
          <w:rFonts w:ascii="Daimler CS" w:hAnsi="Daimler CS"/>
          <w:sz w:val="24"/>
          <w:szCs w:val="24"/>
          <w:lang w:val="pt-BR"/>
        </w:rPr>
        <w:t xml:space="preserve"> 300/400 para distribuição pesada em 2021, a Mercedes-Benz </w:t>
      </w:r>
      <w:proofErr w:type="spellStart"/>
      <w:r w:rsidR="00D2492A" w:rsidRPr="00D2492A">
        <w:rPr>
          <w:rFonts w:ascii="Daimler CS" w:hAnsi="Daimler CS"/>
          <w:sz w:val="24"/>
          <w:szCs w:val="24"/>
          <w:lang w:val="pt-BR"/>
        </w:rPr>
        <w:t>Trucks</w:t>
      </w:r>
      <w:proofErr w:type="spellEnd"/>
      <w:r w:rsidR="00D2492A" w:rsidRPr="00D2492A">
        <w:rPr>
          <w:rFonts w:ascii="Daimler CS" w:hAnsi="Daimler CS"/>
          <w:sz w:val="24"/>
          <w:szCs w:val="24"/>
          <w:lang w:val="pt-BR"/>
        </w:rPr>
        <w:t xml:space="preserve"> não apenas está avançando consistentemente com a introdução de outros modelos elétricos de bateria para este e os próximos anos, mas também focando em ainda mais diversidade e flexibilidade nas aplicações para o próprio </w:t>
      </w:r>
      <w:proofErr w:type="spellStart"/>
      <w:r w:rsidR="00D2492A" w:rsidRPr="00D2492A">
        <w:rPr>
          <w:rFonts w:ascii="Daimler CS" w:hAnsi="Daimler CS"/>
          <w:sz w:val="24"/>
          <w:szCs w:val="24"/>
          <w:lang w:val="pt-BR"/>
        </w:rPr>
        <w:t>eActros</w:t>
      </w:r>
      <w:proofErr w:type="spellEnd"/>
      <w:r w:rsidR="00D2492A" w:rsidRPr="00D2492A">
        <w:rPr>
          <w:rFonts w:ascii="Daimler CS" w:hAnsi="Daimler CS"/>
          <w:sz w:val="24"/>
          <w:szCs w:val="24"/>
          <w:lang w:val="pt-BR"/>
        </w:rPr>
        <w:t xml:space="preserve">. No IAA </w:t>
      </w:r>
      <w:proofErr w:type="spellStart"/>
      <w:r w:rsidR="00D2492A" w:rsidRPr="00D2492A">
        <w:rPr>
          <w:rFonts w:ascii="Daimler CS" w:hAnsi="Daimler CS"/>
          <w:sz w:val="24"/>
          <w:szCs w:val="24"/>
          <w:lang w:val="pt-BR"/>
        </w:rPr>
        <w:t>Transportation</w:t>
      </w:r>
      <w:proofErr w:type="spellEnd"/>
      <w:r w:rsidR="00D2492A" w:rsidRPr="00D2492A">
        <w:rPr>
          <w:rFonts w:ascii="Daimler CS" w:hAnsi="Daimler CS"/>
          <w:sz w:val="24"/>
          <w:szCs w:val="24"/>
          <w:lang w:val="pt-BR"/>
        </w:rPr>
        <w:t xml:space="preserve"> deste ano</w:t>
      </w:r>
      <w:r w:rsidR="00134E86">
        <w:rPr>
          <w:rFonts w:ascii="Daimler CS" w:hAnsi="Daimler CS"/>
          <w:sz w:val="24"/>
          <w:szCs w:val="24"/>
          <w:lang w:val="pt-BR"/>
        </w:rPr>
        <w:t>,</w:t>
      </w:r>
      <w:r w:rsidR="00D2492A" w:rsidRPr="00D2492A">
        <w:rPr>
          <w:rFonts w:ascii="Daimler CS" w:hAnsi="Daimler CS"/>
          <w:sz w:val="24"/>
          <w:szCs w:val="24"/>
          <w:lang w:val="pt-BR"/>
        </w:rPr>
        <w:t xml:space="preserve"> em Hannover, a Mercedes-Benz </w:t>
      </w:r>
      <w:proofErr w:type="spellStart"/>
      <w:r w:rsidR="00D2492A" w:rsidRPr="00D2492A">
        <w:rPr>
          <w:rFonts w:ascii="Daimler CS" w:hAnsi="Daimler CS"/>
          <w:sz w:val="24"/>
          <w:szCs w:val="24"/>
          <w:lang w:val="pt-BR"/>
        </w:rPr>
        <w:t>Trucks</w:t>
      </w:r>
      <w:proofErr w:type="spellEnd"/>
      <w:r w:rsidR="00D2492A" w:rsidRPr="00D2492A">
        <w:rPr>
          <w:rFonts w:ascii="Daimler CS" w:hAnsi="Daimler CS"/>
          <w:sz w:val="24"/>
          <w:szCs w:val="24"/>
          <w:lang w:val="pt-BR"/>
        </w:rPr>
        <w:t xml:space="preserve"> apresentará, portanto, uma ampla gama de novas aplicações para o </w:t>
      </w:r>
      <w:proofErr w:type="spellStart"/>
      <w:r w:rsidR="00D2492A" w:rsidRPr="00D2492A">
        <w:rPr>
          <w:rFonts w:ascii="Daimler CS" w:hAnsi="Daimler CS"/>
          <w:sz w:val="24"/>
          <w:szCs w:val="24"/>
          <w:lang w:val="pt-BR"/>
        </w:rPr>
        <w:t>eActros</w:t>
      </w:r>
      <w:proofErr w:type="spellEnd"/>
      <w:r w:rsidR="00D2492A" w:rsidRPr="00D2492A">
        <w:rPr>
          <w:rFonts w:ascii="Daimler CS" w:hAnsi="Daimler CS"/>
          <w:sz w:val="24"/>
          <w:szCs w:val="24"/>
          <w:lang w:val="pt-BR"/>
        </w:rPr>
        <w:t xml:space="preserve">. Como o cavalo mecânico para transporte de distribuição pesada, por </w:t>
      </w:r>
      <w:r w:rsidR="00D2492A" w:rsidRPr="00D2492A">
        <w:rPr>
          <w:rFonts w:ascii="Daimler CS" w:hAnsi="Daimler CS"/>
          <w:sz w:val="24"/>
          <w:szCs w:val="24"/>
          <w:lang w:val="pt-BR"/>
        </w:rPr>
        <w:lastRenderedPageBreak/>
        <w:t>exemplo, que está disponível com uma solução de tomada de força elétrica para guindastes e equipamentos de carga com ganchos</w:t>
      </w:r>
      <w:r w:rsidRPr="00D2492A">
        <w:rPr>
          <w:rFonts w:ascii="Daimler CS" w:hAnsi="Daimler CS"/>
          <w:sz w:val="24"/>
          <w:szCs w:val="24"/>
          <w:lang w:val="pt-BR"/>
        </w:rPr>
        <w:t>.</w:t>
      </w:r>
    </w:p>
    <w:p w14:paraId="293805E9" w14:textId="77777777" w:rsidR="003A5A62" w:rsidRPr="00D2492A" w:rsidRDefault="003A5A62" w:rsidP="00E90192">
      <w:pPr>
        <w:spacing w:after="0" w:line="284" w:lineRule="exact"/>
        <w:ind w:right="822"/>
        <w:jc w:val="both"/>
        <w:rPr>
          <w:rFonts w:ascii="Daimler CS" w:hAnsi="Daimler CS"/>
          <w:sz w:val="24"/>
          <w:szCs w:val="24"/>
          <w:lang w:val="pt-BR"/>
        </w:rPr>
      </w:pPr>
    </w:p>
    <w:p w14:paraId="6547854C" w14:textId="77777777" w:rsidR="003A5A62" w:rsidRPr="00D2492A" w:rsidRDefault="00D2492A" w:rsidP="00E90192">
      <w:pPr>
        <w:spacing w:after="0" w:line="284" w:lineRule="exact"/>
        <w:ind w:right="822"/>
        <w:jc w:val="both"/>
        <w:rPr>
          <w:rFonts w:ascii="Daimler CS" w:hAnsi="Daimler CS"/>
          <w:b/>
          <w:bCs/>
          <w:sz w:val="24"/>
          <w:szCs w:val="24"/>
          <w:lang w:val="pt-BR"/>
        </w:rPr>
      </w:pPr>
      <w:proofErr w:type="spellStart"/>
      <w:r w:rsidRPr="00D2492A">
        <w:rPr>
          <w:rFonts w:ascii="Daimler CS" w:hAnsi="Daimler CS"/>
          <w:b/>
          <w:bCs/>
          <w:sz w:val="24"/>
          <w:szCs w:val="24"/>
          <w:lang w:val="pt-BR"/>
        </w:rPr>
        <w:t>eActros</w:t>
      </w:r>
      <w:proofErr w:type="spellEnd"/>
      <w:r w:rsidRPr="00D2492A">
        <w:rPr>
          <w:rFonts w:ascii="Daimler CS" w:hAnsi="Daimler CS"/>
          <w:b/>
          <w:bCs/>
          <w:sz w:val="24"/>
          <w:szCs w:val="24"/>
          <w:lang w:val="pt-BR"/>
        </w:rPr>
        <w:t xml:space="preserve"> 300 como cavalo mecânico para transporte de distribuição pesada </w:t>
      </w:r>
    </w:p>
    <w:p w14:paraId="03D1A3A8" w14:textId="77777777" w:rsidR="003A5A62" w:rsidRPr="00D2492A" w:rsidRDefault="003A5A62" w:rsidP="00E90192">
      <w:pPr>
        <w:spacing w:after="0" w:line="284" w:lineRule="exact"/>
        <w:ind w:right="822"/>
        <w:jc w:val="both"/>
        <w:rPr>
          <w:rFonts w:ascii="Daimler CS" w:hAnsi="Daimler CS"/>
          <w:sz w:val="24"/>
          <w:szCs w:val="24"/>
          <w:lang w:val="pt-BR"/>
        </w:rPr>
      </w:pPr>
    </w:p>
    <w:p w14:paraId="1C801EDA" w14:textId="77777777" w:rsidR="003A5A62" w:rsidRPr="00D2492A" w:rsidRDefault="00D2492A" w:rsidP="00E90192">
      <w:pPr>
        <w:spacing w:after="0" w:line="284" w:lineRule="exact"/>
        <w:ind w:right="822"/>
        <w:jc w:val="both"/>
        <w:rPr>
          <w:rFonts w:ascii="Daimler CS" w:hAnsi="Daimler CS"/>
          <w:sz w:val="24"/>
          <w:szCs w:val="24"/>
          <w:lang w:val="pt-BR"/>
        </w:rPr>
      </w:pPr>
      <w:r w:rsidRPr="00D2492A">
        <w:rPr>
          <w:rFonts w:ascii="Daimler CS" w:hAnsi="Daimler CS"/>
          <w:sz w:val="24"/>
          <w:szCs w:val="24"/>
          <w:lang w:val="pt-BR"/>
        </w:rPr>
        <w:t xml:space="preserve">A forma pela qual a Mercedes-Benz </w:t>
      </w:r>
      <w:proofErr w:type="spellStart"/>
      <w:r w:rsidRPr="00D2492A">
        <w:rPr>
          <w:rFonts w:ascii="Daimler CS" w:hAnsi="Daimler CS"/>
          <w:sz w:val="24"/>
          <w:szCs w:val="24"/>
          <w:lang w:val="pt-BR"/>
        </w:rPr>
        <w:t>Trucks</w:t>
      </w:r>
      <w:proofErr w:type="spellEnd"/>
      <w:r w:rsidRPr="00D2492A">
        <w:rPr>
          <w:rFonts w:ascii="Daimler CS" w:hAnsi="Daimler CS"/>
          <w:sz w:val="24"/>
          <w:szCs w:val="24"/>
          <w:lang w:val="pt-BR"/>
        </w:rPr>
        <w:t xml:space="preserve"> está expandindo consistentemente as </w:t>
      </w:r>
      <w:r w:rsidR="00040551">
        <w:rPr>
          <w:rFonts w:ascii="Daimler CS" w:hAnsi="Daimler CS"/>
          <w:sz w:val="24"/>
          <w:szCs w:val="24"/>
          <w:lang w:val="pt-BR"/>
        </w:rPr>
        <w:t>versões</w:t>
      </w:r>
      <w:r w:rsidRPr="00D2492A">
        <w:rPr>
          <w:rFonts w:ascii="Daimler CS" w:hAnsi="Daimler CS"/>
          <w:sz w:val="24"/>
          <w:szCs w:val="24"/>
          <w:lang w:val="pt-BR"/>
        </w:rPr>
        <w:t xml:space="preserve"> de aplicação do </w:t>
      </w:r>
      <w:proofErr w:type="spellStart"/>
      <w:r w:rsidRPr="00D2492A">
        <w:rPr>
          <w:rFonts w:ascii="Daimler CS" w:hAnsi="Daimler CS"/>
          <w:sz w:val="24"/>
          <w:szCs w:val="24"/>
          <w:lang w:val="pt-BR"/>
        </w:rPr>
        <w:t>eActros</w:t>
      </w:r>
      <w:proofErr w:type="spellEnd"/>
      <w:r w:rsidRPr="00D2492A">
        <w:rPr>
          <w:rFonts w:ascii="Daimler CS" w:hAnsi="Daimler CS"/>
          <w:sz w:val="24"/>
          <w:szCs w:val="24"/>
          <w:lang w:val="pt-BR"/>
        </w:rPr>
        <w:t xml:space="preserve"> é demonstrada, por exemplo, pelo </w:t>
      </w:r>
      <w:proofErr w:type="spellStart"/>
      <w:r w:rsidRPr="00D2492A">
        <w:rPr>
          <w:rFonts w:ascii="Daimler CS" w:hAnsi="Daimler CS"/>
          <w:sz w:val="24"/>
          <w:szCs w:val="24"/>
          <w:lang w:val="pt-BR"/>
        </w:rPr>
        <w:t>eActros</w:t>
      </w:r>
      <w:proofErr w:type="spellEnd"/>
      <w:r w:rsidRPr="00D2492A">
        <w:rPr>
          <w:rFonts w:ascii="Daimler CS" w:hAnsi="Daimler CS"/>
          <w:sz w:val="24"/>
          <w:szCs w:val="24"/>
          <w:lang w:val="pt-BR"/>
        </w:rPr>
        <w:t xml:space="preserve"> 300 como cavalo mecânico. O lançamento da produção em série está previsto para o segundo semestre de 2023. Especialmente adequado para uso flexível no transporte de distribuição pesada, o caminhão elétrico é baseado na mesma tecnologia do </w:t>
      </w:r>
      <w:proofErr w:type="spellStart"/>
      <w:r w:rsidRPr="00D2492A">
        <w:rPr>
          <w:rFonts w:ascii="Daimler CS" w:hAnsi="Daimler CS"/>
          <w:sz w:val="24"/>
          <w:szCs w:val="24"/>
          <w:lang w:val="pt-BR"/>
        </w:rPr>
        <w:t>eActros</w:t>
      </w:r>
      <w:proofErr w:type="spellEnd"/>
      <w:r w:rsidRPr="00D2492A">
        <w:rPr>
          <w:rFonts w:ascii="Daimler CS" w:hAnsi="Daimler CS"/>
          <w:sz w:val="24"/>
          <w:szCs w:val="24"/>
          <w:lang w:val="pt-BR"/>
        </w:rPr>
        <w:t xml:space="preserve"> 300 como veículo independente ou composição articulada. O veículo com cabina M pode tracionar todos os semirreboques europeus comuns, tendo em conta o comprimento total máximo permitido para tracionar</w:t>
      </w:r>
      <w:r w:rsidR="003A5A62" w:rsidRPr="00D2492A">
        <w:rPr>
          <w:rFonts w:ascii="Daimler CS" w:hAnsi="Daimler CS"/>
          <w:sz w:val="24"/>
          <w:szCs w:val="24"/>
          <w:lang w:val="pt-BR"/>
        </w:rPr>
        <w:t>.</w:t>
      </w:r>
    </w:p>
    <w:p w14:paraId="7A2C5B39" w14:textId="77777777" w:rsidR="003A5A62" w:rsidRPr="00D2492A" w:rsidRDefault="003A5A62" w:rsidP="00E90192">
      <w:pPr>
        <w:spacing w:after="0" w:line="284" w:lineRule="exact"/>
        <w:ind w:right="822"/>
        <w:jc w:val="both"/>
        <w:rPr>
          <w:rFonts w:ascii="Daimler CS" w:hAnsi="Daimler CS"/>
          <w:sz w:val="24"/>
          <w:szCs w:val="24"/>
          <w:lang w:val="pt-BR"/>
        </w:rPr>
      </w:pPr>
    </w:p>
    <w:p w14:paraId="12B4853B" w14:textId="77777777" w:rsidR="003A5A62" w:rsidRPr="00D2492A" w:rsidRDefault="00D2492A" w:rsidP="00E90192">
      <w:pPr>
        <w:spacing w:after="0" w:line="284" w:lineRule="exact"/>
        <w:ind w:right="822"/>
        <w:jc w:val="both"/>
        <w:rPr>
          <w:rFonts w:ascii="Daimler CS" w:hAnsi="Daimler CS"/>
          <w:spacing w:val="4"/>
          <w:sz w:val="24"/>
          <w:szCs w:val="24"/>
          <w:lang w:val="pt-BR"/>
        </w:rPr>
      </w:pPr>
      <w:r w:rsidRPr="00D2492A">
        <w:rPr>
          <w:rFonts w:ascii="Daimler CS" w:hAnsi="Daimler CS"/>
          <w:sz w:val="24"/>
          <w:szCs w:val="24"/>
          <w:lang w:val="pt-BR"/>
        </w:rPr>
        <w:t xml:space="preserve">Assim como no </w:t>
      </w:r>
      <w:proofErr w:type="spellStart"/>
      <w:r w:rsidRPr="00D2492A">
        <w:rPr>
          <w:rFonts w:ascii="Daimler CS" w:hAnsi="Daimler CS"/>
          <w:sz w:val="24"/>
          <w:szCs w:val="24"/>
          <w:lang w:val="pt-BR"/>
        </w:rPr>
        <w:t>eActros</w:t>
      </w:r>
      <w:proofErr w:type="spellEnd"/>
      <w:r w:rsidRPr="00D2492A">
        <w:rPr>
          <w:rFonts w:ascii="Daimler CS" w:hAnsi="Daimler CS"/>
          <w:sz w:val="24"/>
          <w:szCs w:val="24"/>
          <w:lang w:val="pt-BR"/>
        </w:rPr>
        <w:t xml:space="preserve"> 300, que já foi lançado, a peça central tecnológica é o trem de força, um eixo rígido elétrico com dois motores elétricos integrados e transmissão de duas marchas. Os dois motores montados centralmente no eixo traseiro geram uma potência contínua de 330 kW e uma potência máxima de 400 kW. O fornecimento direto de torque dos motores elétricos, aliado à transmissão de duas marchas, garante uma aceleração potente, um conforto de condução impressionante e uma dinâmica que permite uma condução mais relaxada e sem estresse em comparação com os caminhões convencionais a diesel. Três baterias estão instaladas, cada uma com capacidade instalada de 112 kWh</w:t>
      </w:r>
      <w:r w:rsidRPr="00D2492A">
        <w:rPr>
          <w:rFonts w:ascii="Daimler CS" w:hAnsi="Daimler CS"/>
          <w:sz w:val="24"/>
          <w:szCs w:val="24"/>
          <w:vertAlign w:val="superscript"/>
          <w:lang w:val="pt-BR"/>
        </w:rPr>
        <w:t>1</w:t>
      </w:r>
      <w:r w:rsidRPr="00D2492A">
        <w:rPr>
          <w:rFonts w:ascii="Daimler CS" w:hAnsi="Daimler CS"/>
          <w:sz w:val="24"/>
          <w:szCs w:val="24"/>
          <w:lang w:val="pt-BR"/>
        </w:rPr>
        <w:t>. A autonomia é de até 220 quilômetros</w:t>
      </w:r>
      <w:r w:rsidRPr="00D2492A">
        <w:rPr>
          <w:rFonts w:ascii="Daimler CS" w:hAnsi="Daimler CS"/>
          <w:sz w:val="24"/>
          <w:szCs w:val="24"/>
          <w:vertAlign w:val="superscript"/>
          <w:lang w:val="pt-BR"/>
        </w:rPr>
        <w:t>2</w:t>
      </w:r>
      <w:r w:rsidRPr="00D2492A">
        <w:rPr>
          <w:rFonts w:ascii="Daimler CS" w:hAnsi="Daimler CS"/>
          <w:sz w:val="24"/>
          <w:szCs w:val="24"/>
          <w:lang w:val="pt-BR"/>
        </w:rPr>
        <w:t>. Ao dirigir de maneira prudente, a recuperação pode recuperar energia elétrica e aumentar a autonomia. O cavalo mecânico alimentado por bateria pode ser carregado com até 160 kW: Os três conjuntos de baterias levam pouco mais de uma hora para recarregarem de 20% a 80% em uma estação de carregamento rápido CC padrão com corrente de carregamento de 400 A</w:t>
      </w:r>
      <w:r w:rsidRPr="00D2492A">
        <w:rPr>
          <w:rFonts w:ascii="Daimler CS" w:hAnsi="Daimler CS"/>
          <w:sz w:val="24"/>
          <w:szCs w:val="24"/>
          <w:vertAlign w:val="superscript"/>
          <w:lang w:val="pt-BR"/>
        </w:rPr>
        <w:t>3</w:t>
      </w:r>
      <w:r w:rsidR="003A5A62" w:rsidRPr="00D2492A">
        <w:rPr>
          <w:rFonts w:ascii="Daimler CS" w:hAnsi="Daimler CS"/>
          <w:sz w:val="24"/>
          <w:szCs w:val="24"/>
          <w:lang w:val="pt-BR"/>
        </w:rPr>
        <w:t>.</w:t>
      </w:r>
    </w:p>
    <w:p w14:paraId="3267F516" w14:textId="77777777" w:rsidR="003A5A62" w:rsidRPr="00D2492A" w:rsidRDefault="003A5A62" w:rsidP="00E90192">
      <w:pPr>
        <w:spacing w:after="0" w:line="284" w:lineRule="exact"/>
        <w:ind w:right="822"/>
        <w:jc w:val="both"/>
        <w:rPr>
          <w:rFonts w:ascii="Daimler CS" w:hAnsi="Daimler CS"/>
          <w:sz w:val="24"/>
          <w:szCs w:val="24"/>
          <w:lang w:val="pt-BR"/>
        </w:rPr>
      </w:pPr>
    </w:p>
    <w:p w14:paraId="59321FDD" w14:textId="77777777" w:rsidR="003A5A62" w:rsidRPr="00F53537" w:rsidRDefault="00F53537" w:rsidP="00E90192">
      <w:pPr>
        <w:spacing w:after="0" w:line="284" w:lineRule="exact"/>
        <w:ind w:right="822"/>
        <w:jc w:val="both"/>
        <w:rPr>
          <w:rFonts w:ascii="Daimler CS" w:hAnsi="Daimler CS" w:cs="DaimlerCS-Light"/>
          <w:sz w:val="24"/>
          <w:szCs w:val="24"/>
          <w:lang w:val="pt-BR"/>
        </w:rPr>
      </w:pPr>
      <w:r w:rsidRPr="00F53537">
        <w:rPr>
          <w:rFonts w:ascii="Daimler CS" w:hAnsi="Daimler CS"/>
          <w:sz w:val="24"/>
          <w:szCs w:val="24"/>
          <w:lang w:val="pt-BR"/>
        </w:rPr>
        <w:t xml:space="preserve">Tal como acontece com todos os modelos </w:t>
      </w:r>
      <w:proofErr w:type="spellStart"/>
      <w:r w:rsidRPr="00F53537">
        <w:rPr>
          <w:rFonts w:ascii="Daimler CS" w:hAnsi="Daimler CS"/>
          <w:sz w:val="24"/>
          <w:szCs w:val="24"/>
          <w:lang w:val="pt-BR"/>
        </w:rPr>
        <w:t>eActros</w:t>
      </w:r>
      <w:proofErr w:type="spellEnd"/>
      <w:r w:rsidRPr="00F53537">
        <w:rPr>
          <w:rFonts w:ascii="Daimler CS" w:hAnsi="Daimler CS"/>
          <w:sz w:val="24"/>
          <w:szCs w:val="24"/>
          <w:lang w:val="pt-BR"/>
        </w:rPr>
        <w:t xml:space="preserve">, o equipamento de segurança inclui o </w:t>
      </w:r>
      <w:proofErr w:type="spellStart"/>
      <w:r w:rsidRPr="00F53537">
        <w:rPr>
          <w:rFonts w:ascii="Daimler CS" w:hAnsi="Daimler CS"/>
          <w:sz w:val="24"/>
          <w:szCs w:val="24"/>
          <w:lang w:val="pt-BR"/>
        </w:rPr>
        <w:t>Acoustic</w:t>
      </w:r>
      <w:proofErr w:type="spellEnd"/>
      <w:r w:rsidRPr="00F53537">
        <w:rPr>
          <w:rFonts w:ascii="Daimler CS" w:hAnsi="Daimler CS"/>
          <w:sz w:val="24"/>
          <w:szCs w:val="24"/>
          <w:lang w:val="pt-BR"/>
        </w:rPr>
        <w:t xml:space="preserve"> </w:t>
      </w:r>
      <w:proofErr w:type="spellStart"/>
      <w:r w:rsidRPr="00F53537">
        <w:rPr>
          <w:rFonts w:ascii="Daimler CS" w:hAnsi="Daimler CS"/>
          <w:sz w:val="24"/>
          <w:szCs w:val="24"/>
          <w:lang w:val="pt-BR"/>
        </w:rPr>
        <w:t>Vehicle</w:t>
      </w:r>
      <w:proofErr w:type="spellEnd"/>
      <w:r w:rsidRPr="00F53537">
        <w:rPr>
          <w:rFonts w:ascii="Daimler CS" w:hAnsi="Daimler CS"/>
          <w:sz w:val="24"/>
          <w:szCs w:val="24"/>
          <w:lang w:val="pt-BR"/>
        </w:rPr>
        <w:t xml:space="preserve"> </w:t>
      </w:r>
      <w:proofErr w:type="spellStart"/>
      <w:r w:rsidRPr="00F53537">
        <w:rPr>
          <w:rFonts w:ascii="Daimler CS" w:hAnsi="Daimler CS"/>
          <w:sz w:val="24"/>
          <w:szCs w:val="24"/>
          <w:lang w:val="pt-BR"/>
        </w:rPr>
        <w:t>Alerting</w:t>
      </w:r>
      <w:proofErr w:type="spellEnd"/>
      <w:r w:rsidRPr="00F53537">
        <w:rPr>
          <w:rFonts w:ascii="Daimler CS" w:hAnsi="Daimler CS"/>
          <w:sz w:val="24"/>
          <w:szCs w:val="24"/>
          <w:lang w:val="pt-BR"/>
        </w:rPr>
        <w:t xml:space="preserve"> System (Sistema de Alerta Acústico de Veículos) externo de acordo com os requisitos legais; o Active </w:t>
      </w:r>
      <w:proofErr w:type="spellStart"/>
      <w:r w:rsidRPr="00F53537">
        <w:rPr>
          <w:rFonts w:ascii="Daimler CS" w:hAnsi="Daimler CS"/>
          <w:sz w:val="24"/>
          <w:szCs w:val="24"/>
          <w:lang w:val="pt-BR"/>
        </w:rPr>
        <w:t>Brake</w:t>
      </w:r>
      <w:proofErr w:type="spellEnd"/>
      <w:r w:rsidRPr="00F53537">
        <w:rPr>
          <w:rFonts w:ascii="Daimler CS" w:hAnsi="Daimler CS"/>
          <w:sz w:val="24"/>
          <w:szCs w:val="24"/>
          <w:lang w:val="pt-BR"/>
        </w:rPr>
        <w:t xml:space="preserve"> </w:t>
      </w:r>
      <w:proofErr w:type="spellStart"/>
      <w:r w:rsidRPr="00F53537">
        <w:rPr>
          <w:rFonts w:ascii="Daimler CS" w:hAnsi="Daimler CS"/>
          <w:sz w:val="24"/>
          <w:szCs w:val="24"/>
          <w:lang w:val="pt-BR"/>
        </w:rPr>
        <w:t>Assist</w:t>
      </w:r>
      <w:proofErr w:type="spellEnd"/>
      <w:r w:rsidRPr="00F53537">
        <w:rPr>
          <w:rFonts w:ascii="Daimler CS" w:hAnsi="Daimler CS"/>
          <w:sz w:val="24"/>
          <w:szCs w:val="24"/>
          <w:lang w:val="pt-BR"/>
        </w:rPr>
        <w:t xml:space="preserve"> 5 (ABA 5 - Assistente Ativo de Frenagem) de quinta geração com detecção de pedestres; e o Turn </w:t>
      </w:r>
      <w:proofErr w:type="spellStart"/>
      <w:r w:rsidRPr="00F53537">
        <w:rPr>
          <w:rFonts w:ascii="Daimler CS" w:hAnsi="Daimler CS"/>
          <w:sz w:val="24"/>
          <w:szCs w:val="24"/>
          <w:lang w:val="pt-BR"/>
        </w:rPr>
        <w:t>Assist</w:t>
      </w:r>
      <w:proofErr w:type="spellEnd"/>
      <w:r w:rsidRPr="00F53537">
        <w:rPr>
          <w:rFonts w:ascii="Daimler CS" w:hAnsi="Daimler CS"/>
          <w:sz w:val="24"/>
          <w:szCs w:val="24"/>
          <w:lang w:val="pt-BR"/>
        </w:rPr>
        <w:t xml:space="preserve"> S1R (Assistente para Viradas). Para os avisos visuais, o Assistente para Viradas utiliza o visor </w:t>
      </w:r>
      <w:proofErr w:type="spellStart"/>
      <w:r w:rsidRPr="00F53537">
        <w:rPr>
          <w:rFonts w:ascii="Daimler CS" w:hAnsi="Daimler CS"/>
          <w:sz w:val="24"/>
          <w:szCs w:val="24"/>
          <w:lang w:val="pt-BR"/>
        </w:rPr>
        <w:t>MirrorCam</w:t>
      </w:r>
      <w:proofErr w:type="spellEnd"/>
      <w:r w:rsidRPr="00F53537">
        <w:rPr>
          <w:rFonts w:ascii="Daimler CS" w:hAnsi="Daimler CS"/>
          <w:sz w:val="24"/>
          <w:szCs w:val="24"/>
          <w:lang w:val="pt-BR"/>
        </w:rPr>
        <w:t xml:space="preserve">, que está instalado no </w:t>
      </w:r>
      <w:proofErr w:type="spellStart"/>
      <w:r w:rsidRPr="00F53537">
        <w:rPr>
          <w:rFonts w:ascii="Daimler CS" w:hAnsi="Daimler CS"/>
          <w:sz w:val="24"/>
          <w:szCs w:val="24"/>
          <w:lang w:val="pt-BR"/>
        </w:rPr>
        <w:t>eActros</w:t>
      </w:r>
      <w:proofErr w:type="spellEnd"/>
      <w:r w:rsidRPr="00F53537">
        <w:rPr>
          <w:rFonts w:ascii="Daimler CS" w:hAnsi="Daimler CS"/>
          <w:sz w:val="24"/>
          <w:szCs w:val="24"/>
          <w:lang w:val="pt-BR"/>
        </w:rPr>
        <w:t xml:space="preserve"> no lugar dos retrovisores convencionais. O sistema </w:t>
      </w:r>
      <w:proofErr w:type="spellStart"/>
      <w:r w:rsidRPr="00F53537">
        <w:rPr>
          <w:rFonts w:ascii="Daimler CS" w:hAnsi="Daimler CS"/>
          <w:sz w:val="24"/>
          <w:szCs w:val="24"/>
          <w:lang w:val="pt-BR"/>
        </w:rPr>
        <w:t>MirrorCam</w:t>
      </w:r>
      <w:proofErr w:type="spellEnd"/>
      <w:r w:rsidRPr="00F53537">
        <w:rPr>
          <w:rFonts w:ascii="Daimler CS" w:hAnsi="Daimler CS"/>
          <w:sz w:val="24"/>
          <w:szCs w:val="24"/>
          <w:lang w:val="pt-BR"/>
        </w:rPr>
        <w:t xml:space="preserve"> de segunda geração, disponível desde abril de 2022, agora é ainda mais capaz de apoiar o motorista em muitas situações no trânsito rodoviário, graças, entre outras coisas, a braços de câmera dez centímetros mais curtos de cada lado e novos parâmetros de imagem para uma representação ainda mais realista do ambiente</w:t>
      </w:r>
      <w:r w:rsidR="003A5A62" w:rsidRPr="00F53537">
        <w:rPr>
          <w:rFonts w:ascii="Daimler CS" w:hAnsi="Daimler CS"/>
          <w:sz w:val="24"/>
          <w:szCs w:val="24"/>
          <w:lang w:val="pt-BR"/>
        </w:rPr>
        <w:t>.</w:t>
      </w:r>
    </w:p>
    <w:p w14:paraId="72FD3713" w14:textId="77777777" w:rsidR="003A5A62" w:rsidRPr="00F53537" w:rsidRDefault="003A5A62" w:rsidP="00E90192">
      <w:pPr>
        <w:spacing w:after="0" w:line="284" w:lineRule="exact"/>
        <w:ind w:right="822"/>
        <w:jc w:val="both"/>
        <w:rPr>
          <w:rFonts w:ascii="Daimler CS" w:hAnsi="Daimler CS" w:cs="DaimlerCS-Light"/>
          <w:sz w:val="24"/>
          <w:szCs w:val="24"/>
          <w:lang w:val="pt-BR"/>
        </w:rPr>
      </w:pPr>
    </w:p>
    <w:p w14:paraId="7736D347" w14:textId="77777777" w:rsidR="003A5A62" w:rsidRDefault="00F53537" w:rsidP="00E90192">
      <w:pPr>
        <w:spacing w:after="0" w:line="284" w:lineRule="exact"/>
        <w:ind w:right="822"/>
        <w:jc w:val="both"/>
        <w:rPr>
          <w:rFonts w:ascii="Daimler CS" w:hAnsi="Daimler CS"/>
          <w:sz w:val="24"/>
          <w:szCs w:val="24"/>
          <w:lang w:val="pt-BR"/>
        </w:rPr>
      </w:pPr>
      <w:r w:rsidRPr="00F53537">
        <w:rPr>
          <w:rFonts w:ascii="Daimler CS" w:hAnsi="Daimler CS"/>
          <w:sz w:val="24"/>
          <w:szCs w:val="24"/>
          <w:lang w:val="pt-BR"/>
        </w:rPr>
        <w:t xml:space="preserve">A Mercedes-Benz </w:t>
      </w:r>
      <w:proofErr w:type="spellStart"/>
      <w:r w:rsidRPr="00F53537">
        <w:rPr>
          <w:rFonts w:ascii="Daimler CS" w:hAnsi="Daimler CS"/>
          <w:sz w:val="24"/>
          <w:szCs w:val="24"/>
          <w:lang w:val="pt-BR"/>
        </w:rPr>
        <w:t>Trucks</w:t>
      </w:r>
      <w:proofErr w:type="spellEnd"/>
      <w:r w:rsidRPr="00F53537">
        <w:rPr>
          <w:rFonts w:ascii="Daimler CS" w:hAnsi="Daimler CS"/>
          <w:sz w:val="24"/>
          <w:szCs w:val="24"/>
          <w:lang w:val="pt-BR"/>
        </w:rPr>
        <w:t xml:space="preserve"> continuará a expandir seu portfólio de veículos elétricos a bateria de médio porte para transporte de distribuição. A fabricante já está trabalhando intensamente no </w:t>
      </w:r>
      <w:proofErr w:type="spellStart"/>
      <w:r w:rsidRPr="00F53537">
        <w:rPr>
          <w:rFonts w:ascii="Daimler CS" w:hAnsi="Daimler CS"/>
          <w:sz w:val="24"/>
          <w:szCs w:val="24"/>
          <w:lang w:val="pt-BR"/>
        </w:rPr>
        <w:t>eAtego</w:t>
      </w:r>
      <w:proofErr w:type="spellEnd"/>
      <w:r w:rsidRPr="00F53537">
        <w:rPr>
          <w:rFonts w:ascii="Daimler CS" w:hAnsi="Daimler CS"/>
          <w:sz w:val="24"/>
          <w:szCs w:val="24"/>
          <w:lang w:val="pt-BR"/>
        </w:rPr>
        <w:t>, que será lançado ao mercado nos próximos anos</w:t>
      </w:r>
      <w:r w:rsidR="003A5A62" w:rsidRPr="00F53537">
        <w:rPr>
          <w:rFonts w:ascii="Daimler CS" w:hAnsi="Daimler CS"/>
          <w:sz w:val="24"/>
          <w:szCs w:val="24"/>
          <w:lang w:val="pt-BR"/>
        </w:rPr>
        <w:t>.</w:t>
      </w:r>
    </w:p>
    <w:p w14:paraId="0D5442E8" w14:textId="77777777" w:rsidR="00E14D0B" w:rsidRDefault="00E14D0B" w:rsidP="00E90192">
      <w:pPr>
        <w:spacing w:after="0" w:line="284" w:lineRule="exact"/>
        <w:ind w:right="822"/>
        <w:jc w:val="both"/>
        <w:rPr>
          <w:rFonts w:ascii="Daimler CS" w:hAnsi="Daimler CS"/>
          <w:sz w:val="24"/>
          <w:szCs w:val="24"/>
          <w:lang w:val="pt-BR"/>
        </w:rPr>
      </w:pPr>
    </w:p>
    <w:p w14:paraId="74977859" w14:textId="77777777" w:rsidR="00E14D0B" w:rsidRPr="00E14D0B" w:rsidRDefault="00E14D0B" w:rsidP="00E90192">
      <w:pPr>
        <w:pStyle w:val="PargrafodaLista"/>
        <w:numPr>
          <w:ilvl w:val="0"/>
          <w:numId w:val="5"/>
        </w:numPr>
        <w:spacing w:after="0" w:line="284" w:lineRule="exact"/>
        <w:ind w:right="822"/>
        <w:jc w:val="both"/>
        <w:rPr>
          <w:rFonts w:eastAsia="Calibri"/>
          <w:bCs/>
          <w:szCs w:val="24"/>
          <w:lang w:val="pt-BR" w:eastAsia="en-US"/>
        </w:rPr>
      </w:pPr>
      <w:r w:rsidRPr="00E14D0B">
        <w:rPr>
          <w:rFonts w:eastAsia="Calibri"/>
          <w:bCs/>
          <w:szCs w:val="24"/>
          <w:lang w:val="pt-BR" w:eastAsia="en-US"/>
        </w:rPr>
        <w:t xml:space="preserve">Clique </w:t>
      </w:r>
      <w:hyperlink r:id="rId14" w:history="1">
        <w:r w:rsidRPr="00E14D0B">
          <w:rPr>
            <w:rStyle w:val="Hyperlink"/>
            <w:rFonts w:eastAsia="Calibri"/>
            <w:b/>
            <w:bCs/>
            <w:szCs w:val="24"/>
            <w:lang w:val="pt-BR" w:eastAsia="en-US"/>
          </w:rPr>
          <w:t>AQUI</w:t>
        </w:r>
      </w:hyperlink>
      <w:r w:rsidRPr="00E14D0B">
        <w:rPr>
          <w:rFonts w:eastAsia="Calibri"/>
          <w:bCs/>
          <w:szCs w:val="24"/>
          <w:lang w:val="pt-BR" w:eastAsia="en-US"/>
        </w:rPr>
        <w:t xml:space="preserve"> para mais informações sobre a </w:t>
      </w:r>
      <w:r w:rsidRPr="00E14D0B">
        <w:rPr>
          <w:rFonts w:eastAsia="Calibri"/>
          <w:b/>
          <w:bCs/>
          <w:szCs w:val="24"/>
          <w:lang w:val="pt-BR" w:eastAsia="en-US"/>
        </w:rPr>
        <w:t xml:space="preserve">segunda geração do </w:t>
      </w:r>
      <w:proofErr w:type="spellStart"/>
      <w:r w:rsidRPr="00E14D0B">
        <w:rPr>
          <w:rFonts w:eastAsia="Calibri"/>
          <w:b/>
          <w:bCs/>
          <w:szCs w:val="24"/>
          <w:lang w:val="pt-BR" w:eastAsia="en-US"/>
        </w:rPr>
        <w:t>MirrorCam</w:t>
      </w:r>
      <w:proofErr w:type="spellEnd"/>
      <w:r w:rsidRPr="00E14D0B">
        <w:rPr>
          <w:rFonts w:eastAsia="Calibri"/>
          <w:bCs/>
          <w:szCs w:val="24"/>
          <w:lang w:val="pt-BR" w:eastAsia="en-US"/>
        </w:rPr>
        <w:t>.</w:t>
      </w:r>
    </w:p>
    <w:p w14:paraId="71F0E5C4" w14:textId="77777777" w:rsidR="003A5A62" w:rsidRPr="00F53537" w:rsidRDefault="003A5A62" w:rsidP="00E90192">
      <w:pPr>
        <w:spacing w:after="0" w:line="284" w:lineRule="exact"/>
        <w:ind w:right="822"/>
        <w:jc w:val="both"/>
        <w:rPr>
          <w:rFonts w:ascii="Daimler CS" w:hAnsi="Daimler CS"/>
          <w:sz w:val="24"/>
          <w:szCs w:val="24"/>
          <w:lang w:val="pt-BR"/>
        </w:rPr>
      </w:pPr>
    </w:p>
    <w:p w14:paraId="41AB7EB9" w14:textId="77777777" w:rsidR="003A5A62" w:rsidRPr="00F53537" w:rsidRDefault="00F53537" w:rsidP="00E90192">
      <w:pPr>
        <w:spacing w:after="0" w:line="284" w:lineRule="exact"/>
        <w:ind w:right="822"/>
        <w:jc w:val="both"/>
        <w:rPr>
          <w:rFonts w:ascii="Daimler CS" w:hAnsi="Daimler CS"/>
          <w:b/>
          <w:bCs/>
          <w:sz w:val="24"/>
          <w:szCs w:val="24"/>
          <w:lang w:val="pt-BR"/>
        </w:rPr>
      </w:pPr>
      <w:proofErr w:type="spellStart"/>
      <w:r w:rsidRPr="00F53537">
        <w:rPr>
          <w:rFonts w:ascii="Daimler CS" w:hAnsi="Daimler CS"/>
          <w:b/>
          <w:bCs/>
          <w:sz w:val="24"/>
          <w:szCs w:val="24"/>
          <w:lang w:val="pt-BR"/>
        </w:rPr>
        <w:lastRenderedPageBreak/>
        <w:t>eActros</w:t>
      </w:r>
      <w:proofErr w:type="spellEnd"/>
      <w:r w:rsidRPr="00F53537">
        <w:rPr>
          <w:rFonts w:ascii="Daimler CS" w:hAnsi="Daimler CS"/>
          <w:b/>
          <w:bCs/>
          <w:sz w:val="24"/>
          <w:szCs w:val="24"/>
          <w:lang w:val="pt-BR"/>
        </w:rPr>
        <w:t xml:space="preserve"> com solução de tomada de força totalmente elétrica e baú refrigerado</w:t>
      </w:r>
    </w:p>
    <w:p w14:paraId="6B29560C" w14:textId="77777777" w:rsidR="003A5A62" w:rsidRPr="00F53537" w:rsidRDefault="003A5A62" w:rsidP="00E90192">
      <w:pPr>
        <w:spacing w:after="0" w:line="284" w:lineRule="exact"/>
        <w:ind w:right="822"/>
        <w:jc w:val="both"/>
        <w:rPr>
          <w:rFonts w:ascii="Daimler CS" w:hAnsi="Daimler CS"/>
          <w:sz w:val="24"/>
          <w:szCs w:val="24"/>
          <w:lang w:val="pt-BR"/>
        </w:rPr>
      </w:pPr>
    </w:p>
    <w:p w14:paraId="2BD6F835" w14:textId="77777777" w:rsidR="003A5A62" w:rsidRPr="00F53537" w:rsidRDefault="00F53537" w:rsidP="00E90192">
      <w:pPr>
        <w:autoSpaceDE w:val="0"/>
        <w:autoSpaceDN w:val="0"/>
        <w:adjustRightInd w:val="0"/>
        <w:spacing w:after="0" w:line="284" w:lineRule="exact"/>
        <w:ind w:right="822"/>
        <w:jc w:val="both"/>
        <w:rPr>
          <w:rFonts w:ascii="Daimler CS" w:hAnsi="Daimler CS" w:cs="ZF Sans Light"/>
          <w:sz w:val="24"/>
          <w:szCs w:val="24"/>
          <w:lang w:val="pt-BR"/>
        </w:rPr>
      </w:pPr>
      <w:r w:rsidRPr="00F53537">
        <w:rPr>
          <w:rFonts w:ascii="Daimler CS" w:hAnsi="Daimler CS" w:cs="ZF Sans Bold"/>
          <w:color w:val="000000"/>
          <w:sz w:val="24"/>
          <w:szCs w:val="24"/>
          <w:lang w:val="pt-BR"/>
        </w:rPr>
        <w:t xml:space="preserve">Além do cavalo mecânico </w:t>
      </w:r>
      <w:proofErr w:type="spellStart"/>
      <w:r w:rsidRPr="00F53537">
        <w:rPr>
          <w:rFonts w:ascii="Daimler CS" w:hAnsi="Daimler CS" w:cs="ZF Sans Bold"/>
          <w:color w:val="000000"/>
          <w:sz w:val="24"/>
          <w:szCs w:val="24"/>
          <w:lang w:val="pt-BR"/>
        </w:rPr>
        <w:t>eActros</w:t>
      </w:r>
      <w:proofErr w:type="spellEnd"/>
      <w:r w:rsidRPr="00F53537">
        <w:rPr>
          <w:rFonts w:ascii="Daimler CS" w:hAnsi="Daimler CS" w:cs="ZF Sans Bold"/>
          <w:color w:val="000000"/>
          <w:sz w:val="24"/>
          <w:szCs w:val="24"/>
          <w:lang w:val="pt-BR"/>
        </w:rPr>
        <w:t xml:space="preserve">, outras aplicações do </w:t>
      </w:r>
      <w:proofErr w:type="spellStart"/>
      <w:r w:rsidRPr="00F53537">
        <w:rPr>
          <w:rFonts w:ascii="Daimler CS" w:hAnsi="Daimler CS" w:cs="ZF Sans Bold"/>
          <w:color w:val="000000"/>
          <w:sz w:val="24"/>
          <w:szCs w:val="24"/>
          <w:lang w:val="pt-BR"/>
        </w:rPr>
        <w:t>eActros</w:t>
      </w:r>
      <w:proofErr w:type="spellEnd"/>
      <w:r w:rsidRPr="00F53537">
        <w:rPr>
          <w:rFonts w:ascii="Daimler CS" w:hAnsi="Daimler CS" w:cs="ZF Sans Bold"/>
          <w:color w:val="000000"/>
          <w:sz w:val="24"/>
          <w:szCs w:val="24"/>
          <w:lang w:val="pt-BR"/>
        </w:rPr>
        <w:t xml:space="preserve"> também podem ser conhecidas no IAA </w:t>
      </w:r>
      <w:proofErr w:type="spellStart"/>
      <w:r w:rsidRPr="00F53537">
        <w:rPr>
          <w:rFonts w:ascii="Daimler CS" w:hAnsi="Daimler CS" w:cs="ZF Sans Bold"/>
          <w:color w:val="000000"/>
          <w:sz w:val="24"/>
          <w:szCs w:val="24"/>
          <w:lang w:val="pt-BR"/>
        </w:rPr>
        <w:t>Transportation</w:t>
      </w:r>
      <w:proofErr w:type="spellEnd"/>
      <w:r w:rsidRPr="00F53537">
        <w:rPr>
          <w:rFonts w:ascii="Daimler CS" w:hAnsi="Daimler CS" w:cs="ZF Sans Bold"/>
          <w:color w:val="000000"/>
          <w:sz w:val="24"/>
          <w:szCs w:val="24"/>
          <w:lang w:val="pt-BR"/>
        </w:rPr>
        <w:t xml:space="preserve"> 2022 deste ano. Por exemplo, a Mercedes-Benz </w:t>
      </w:r>
      <w:proofErr w:type="spellStart"/>
      <w:r w:rsidRPr="00F53537">
        <w:rPr>
          <w:rFonts w:ascii="Daimler CS" w:hAnsi="Daimler CS" w:cs="ZF Sans Bold"/>
          <w:color w:val="000000"/>
          <w:sz w:val="24"/>
          <w:szCs w:val="24"/>
          <w:lang w:val="pt-BR"/>
        </w:rPr>
        <w:t>Trucks</w:t>
      </w:r>
      <w:proofErr w:type="spellEnd"/>
      <w:r w:rsidRPr="00F53537">
        <w:rPr>
          <w:rFonts w:ascii="Daimler CS" w:hAnsi="Daimler CS" w:cs="ZF Sans Bold"/>
          <w:color w:val="000000"/>
          <w:sz w:val="24"/>
          <w:szCs w:val="24"/>
          <w:lang w:val="pt-BR"/>
        </w:rPr>
        <w:t xml:space="preserve"> apresenta a solução “tudo-em-um” </w:t>
      </w:r>
      <w:proofErr w:type="spellStart"/>
      <w:r w:rsidRPr="00F53537">
        <w:rPr>
          <w:rFonts w:ascii="Daimler CS" w:hAnsi="Daimler CS" w:cs="ZF Sans Bold"/>
          <w:color w:val="000000"/>
          <w:sz w:val="24"/>
          <w:szCs w:val="24"/>
          <w:lang w:val="pt-BR"/>
        </w:rPr>
        <w:t>eWorX</w:t>
      </w:r>
      <w:proofErr w:type="spellEnd"/>
      <w:r w:rsidRPr="00F53537">
        <w:rPr>
          <w:rFonts w:ascii="Daimler CS" w:hAnsi="Daimler CS" w:cs="ZF Sans Bold"/>
          <w:color w:val="000000"/>
          <w:sz w:val="24"/>
          <w:szCs w:val="24"/>
          <w:lang w:val="pt-BR"/>
        </w:rPr>
        <w:t xml:space="preserve"> desenvolvida pela ZF em um </w:t>
      </w:r>
      <w:proofErr w:type="spellStart"/>
      <w:r w:rsidRPr="00F53537">
        <w:rPr>
          <w:rFonts w:ascii="Daimler CS" w:hAnsi="Daimler CS" w:cs="ZF Sans Bold"/>
          <w:color w:val="000000"/>
          <w:sz w:val="24"/>
          <w:szCs w:val="24"/>
          <w:lang w:val="pt-BR"/>
        </w:rPr>
        <w:t>eActros</w:t>
      </w:r>
      <w:proofErr w:type="spellEnd"/>
      <w:r w:rsidRPr="00F53537">
        <w:rPr>
          <w:rFonts w:ascii="Daimler CS" w:hAnsi="Daimler CS" w:cs="ZF Sans Bold"/>
          <w:color w:val="000000"/>
          <w:sz w:val="24"/>
          <w:szCs w:val="24"/>
          <w:lang w:val="pt-BR"/>
        </w:rPr>
        <w:t xml:space="preserve"> em combinação com um guindaste de gancho da MEILLER e um da PALFINGER. O objetivo é eletrificar eficientemente as tomadas de força para operar equipamentos de trabalho hidráulicos, como carregadores de caçamba, guindastes de gancho, guindastes ou plataformas elevatórias. A vantagem: total neutralidade de CO2 local e geração de ruído bastante reduzida, o que facilita o uso em cidades e áreas residenciais em particular</w:t>
      </w:r>
      <w:r w:rsidR="003A5A62" w:rsidRPr="00F53537">
        <w:rPr>
          <w:rFonts w:ascii="Daimler CS" w:hAnsi="Daimler CS" w:cs="ZF Sans Bold"/>
          <w:sz w:val="24"/>
          <w:szCs w:val="24"/>
          <w:lang w:val="pt-BR"/>
        </w:rPr>
        <w:t>.</w:t>
      </w:r>
    </w:p>
    <w:p w14:paraId="70FCC7D1" w14:textId="77777777" w:rsidR="003A5A62" w:rsidRPr="00F53537" w:rsidRDefault="003A5A62" w:rsidP="00E90192">
      <w:pPr>
        <w:autoSpaceDE w:val="0"/>
        <w:autoSpaceDN w:val="0"/>
        <w:adjustRightInd w:val="0"/>
        <w:spacing w:after="0" w:line="284" w:lineRule="exact"/>
        <w:ind w:right="822"/>
        <w:jc w:val="both"/>
        <w:rPr>
          <w:rFonts w:ascii="Daimler CS" w:hAnsi="Daimler CS" w:cs="ZF Sans Light"/>
          <w:sz w:val="24"/>
          <w:szCs w:val="24"/>
          <w:lang w:val="pt-BR"/>
        </w:rPr>
      </w:pPr>
    </w:p>
    <w:p w14:paraId="2C8A9077" w14:textId="77777777" w:rsidR="003A5A62" w:rsidRPr="00037D5F" w:rsidRDefault="00037D5F" w:rsidP="00E90192">
      <w:pPr>
        <w:spacing w:after="0" w:line="284" w:lineRule="exact"/>
        <w:ind w:right="822"/>
        <w:jc w:val="both"/>
        <w:rPr>
          <w:rFonts w:ascii="Daimler CS" w:hAnsi="Daimler CS"/>
          <w:sz w:val="24"/>
          <w:szCs w:val="24"/>
          <w:lang w:val="pt-BR"/>
        </w:rPr>
      </w:pPr>
      <w:r w:rsidRPr="00037D5F">
        <w:rPr>
          <w:rFonts w:ascii="Daimler CS" w:hAnsi="Daimler CS"/>
          <w:sz w:val="24"/>
          <w:szCs w:val="24"/>
          <w:lang w:val="pt-BR"/>
        </w:rPr>
        <w:t xml:space="preserve">O sistema </w:t>
      </w:r>
      <w:proofErr w:type="spellStart"/>
      <w:r w:rsidRPr="00037D5F">
        <w:rPr>
          <w:rFonts w:ascii="Daimler CS" w:hAnsi="Daimler CS"/>
          <w:sz w:val="24"/>
          <w:szCs w:val="24"/>
          <w:lang w:val="pt-BR"/>
        </w:rPr>
        <w:t>eWorX</w:t>
      </w:r>
      <w:proofErr w:type="spellEnd"/>
      <w:r w:rsidRPr="00037D5F">
        <w:rPr>
          <w:rFonts w:ascii="Daimler CS" w:hAnsi="Daimler CS"/>
          <w:sz w:val="24"/>
          <w:szCs w:val="24"/>
          <w:lang w:val="pt-BR"/>
        </w:rPr>
        <w:t xml:space="preserve"> da ZF estabelece a conexão entre o sistema de gerenciamento de energia do veículo e a carroceria. Para permitir eficiência operacional otimizada, o </w:t>
      </w:r>
      <w:proofErr w:type="spellStart"/>
      <w:r w:rsidRPr="00037D5F">
        <w:rPr>
          <w:rFonts w:ascii="Daimler CS" w:hAnsi="Daimler CS"/>
          <w:sz w:val="24"/>
          <w:szCs w:val="24"/>
          <w:lang w:val="pt-BR"/>
        </w:rPr>
        <w:t>eWorX</w:t>
      </w:r>
      <w:proofErr w:type="spellEnd"/>
      <w:r w:rsidRPr="00037D5F">
        <w:rPr>
          <w:rFonts w:ascii="Daimler CS" w:hAnsi="Daimler CS"/>
          <w:sz w:val="24"/>
          <w:szCs w:val="24"/>
          <w:lang w:val="pt-BR"/>
        </w:rPr>
        <w:t xml:space="preserve"> integra componentes como o motor elétrico, inversor, unidade de controle eletrônico e módulos de software específicos da aplicação em uma solução tipo pacote plug-</w:t>
      </w:r>
      <w:proofErr w:type="spellStart"/>
      <w:r w:rsidRPr="00037D5F">
        <w:rPr>
          <w:rFonts w:ascii="Daimler CS" w:hAnsi="Daimler CS"/>
          <w:sz w:val="24"/>
          <w:szCs w:val="24"/>
          <w:lang w:val="pt-BR"/>
        </w:rPr>
        <w:t>and</w:t>
      </w:r>
      <w:proofErr w:type="spellEnd"/>
      <w:r w:rsidRPr="00037D5F">
        <w:rPr>
          <w:rFonts w:ascii="Daimler CS" w:hAnsi="Daimler CS"/>
          <w:sz w:val="24"/>
          <w:szCs w:val="24"/>
          <w:lang w:val="pt-BR"/>
        </w:rPr>
        <w:t>-</w:t>
      </w:r>
      <w:proofErr w:type="spellStart"/>
      <w:r w:rsidRPr="00037D5F">
        <w:rPr>
          <w:rFonts w:ascii="Daimler CS" w:hAnsi="Daimler CS"/>
          <w:sz w:val="24"/>
          <w:szCs w:val="24"/>
          <w:lang w:val="pt-BR"/>
        </w:rPr>
        <w:t>work</w:t>
      </w:r>
      <w:proofErr w:type="spellEnd"/>
      <w:r w:rsidRPr="00037D5F">
        <w:rPr>
          <w:rFonts w:ascii="Daimler CS" w:hAnsi="Daimler CS"/>
          <w:sz w:val="24"/>
          <w:szCs w:val="24"/>
          <w:lang w:val="pt-BR"/>
        </w:rPr>
        <w:t xml:space="preserve"> (plugue</w:t>
      </w:r>
      <w:r w:rsidR="00134E86">
        <w:rPr>
          <w:rFonts w:ascii="Daimler CS" w:hAnsi="Daimler CS"/>
          <w:sz w:val="24"/>
          <w:szCs w:val="24"/>
          <w:lang w:val="pt-BR"/>
        </w:rPr>
        <w:t xml:space="preserve"> e trabalhe). Funciona assim: a </w:t>
      </w:r>
      <w:r w:rsidRPr="00037D5F">
        <w:rPr>
          <w:rFonts w:ascii="Daimler CS" w:hAnsi="Daimler CS"/>
          <w:sz w:val="24"/>
          <w:szCs w:val="24"/>
          <w:lang w:val="pt-BR"/>
        </w:rPr>
        <w:t xml:space="preserve">bateria de tração do </w:t>
      </w:r>
      <w:proofErr w:type="spellStart"/>
      <w:r w:rsidRPr="00037D5F">
        <w:rPr>
          <w:rFonts w:ascii="Daimler CS" w:hAnsi="Daimler CS"/>
          <w:sz w:val="24"/>
          <w:szCs w:val="24"/>
          <w:lang w:val="pt-BR"/>
        </w:rPr>
        <w:t>eActros</w:t>
      </w:r>
      <w:proofErr w:type="spellEnd"/>
      <w:r w:rsidRPr="00037D5F">
        <w:rPr>
          <w:rFonts w:ascii="Daimler CS" w:hAnsi="Daimler CS"/>
          <w:sz w:val="24"/>
          <w:szCs w:val="24"/>
          <w:lang w:val="pt-BR"/>
        </w:rPr>
        <w:t xml:space="preserve"> fornece energia elétrica ao sistema ZF </w:t>
      </w:r>
      <w:proofErr w:type="spellStart"/>
      <w:r w:rsidRPr="00037D5F">
        <w:rPr>
          <w:rFonts w:ascii="Daimler CS" w:hAnsi="Daimler CS"/>
          <w:sz w:val="24"/>
          <w:szCs w:val="24"/>
          <w:lang w:val="pt-BR"/>
        </w:rPr>
        <w:t>eWorX</w:t>
      </w:r>
      <w:proofErr w:type="spellEnd"/>
      <w:r w:rsidRPr="00037D5F">
        <w:rPr>
          <w:rFonts w:ascii="Daimler CS" w:hAnsi="Daimler CS"/>
          <w:sz w:val="24"/>
          <w:szCs w:val="24"/>
          <w:lang w:val="pt-BR"/>
        </w:rPr>
        <w:t xml:space="preserve"> por meio de uma interface CC. Por sua vez, o motor elétrico </w:t>
      </w:r>
      <w:proofErr w:type="spellStart"/>
      <w:r w:rsidRPr="00037D5F">
        <w:rPr>
          <w:rFonts w:ascii="Daimler CS" w:hAnsi="Daimler CS"/>
          <w:sz w:val="24"/>
          <w:szCs w:val="24"/>
          <w:lang w:val="pt-BR"/>
        </w:rPr>
        <w:t>eWorX</w:t>
      </w:r>
      <w:proofErr w:type="spellEnd"/>
      <w:r w:rsidRPr="00037D5F">
        <w:rPr>
          <w:rFonts w:ascii="Daimler CS" w:hAnsi="Daimler CS"/>
          <w:sz w:val="24"/>
          <w:szCs w:val="24"/>
          <w:lang w:val="pt-BR"/>
        </w:rPr>
        <w:t xml:space="preserve"> aciona, por exemplo, a bomba hidráulica para o guindaste de gancho ou guindaste de lança. Portanto, não é necessária uma conexão mecânica ao motor de tração. O </w:t>
      </w:r>
      <w:proofErr w:type="spellStart"/>
      <w:r w:rsidRPr="00037D5F">
        <w:rPr>
          <w:rFonts w:ascii="Daimler CS" w:hAnsi="Daimler CS"/>
          <w:sz w:val="24"/>
          <w:szCs w:val="24"/>
          <w:lang w:val="pt-BR"/>
        </w:rPr>
        <w:t>eWorX</w:t>
      </w:r>
      <w:proofErr w:type="spellEnd"/>
      <w:r w:rsidRPr="00037D5F">
        <w:rPr>
          <w:rFonts w:ascii="Daimler CS" w:hAnsi="Daimler CS"/>
          <w:sz w:val="24"/>
          <w:szCs w:val="24"/>
          <w:lang w:val="pt-BR"/>
        </w:rPr>
        <w:t xml:space="preserve"> garante uma comunicação suave entre o caminhão elétrico e a carroceria por meio de uma interface de barramento CAN</w:t>
      </w:r>
      <w:r w:rsidR="003A5A62" w:rsidRPr="00037D5F">
        <w:rPr>
          <w:rFonts w:ascii="Daimler CS" w:hAnsi="Daimler CS"/>
          <w:sz w:val="24"/>
          <w:szCs w:val="24"/>
          <w:lang w:val="pt-BR"/>
        </w:rPr>
        <w:t xml:space="preserve">. </w:t>
      </w:r>
    </w:p>
    <w:p w14:paraId="5AD502AA" w14:textId="77777777" w:rsidR="00037D5F" w:rsidRPr="00037D5F" w:rsidRDefault="00037D5F" w:rsidP="00037D5F">
      <w:pPr>
        <w:spacing w:after="0" w:line="284" w:lineRule="exact"/>
        <w:ind w:right="822"/>
        <w:jc w:val="both"/>
        <w:rPr>
          <w:rFonts w:ascii="Daimler CS" w:hAnsi="Daimler CS"/>
          <w:sz w:val="24"/>
          <w:szCs w:val="24"/>
          <w:lang w:val="pt-BR"/>
        </w:rPr>
      </w:pPr>
    </w:p>
    <w:p w14:paraId="38D42101" w14:textId="77777777" w:rsidR="003A5A62" w:rsidRPr="00037D5F" w:rsidRDefault="00037D5F" w:rsidP="00037D5F">
      <w:pPr>
        <w:spacing w:after="0" w:line="284" w:lineRule="exact"/>
        <w:ind w:right="822"/>
        <w:jc w:val="both"/>
        <w:rPr>
          <w:rFonts w:ascii="Daimler CS" w:hAnsi="Daimler CS"/>
          <w:sz w:val="24"/>
          <w:szCs w:val="24"/>
          <w:lang w:val="pt-BR"/>
        </w:rPr>
      </w:pPr>
      <w:r w:rsidRPr="00037D5F">
        <w:rPr>
          <w:rFonts w:ascii="Daimler CS" w:hAnsi="Daimler CS"/>
          <w:sz w:val="24"/>
          <w:szCs w:val="24"/>
          <w:lang w:val="pt-BR"/>
        </w:rPr>
        <w:t xml:space="preserve">Os dois motores elétricos refrigerados a líquido instalados no </w:t>
      </w:r>
      <w:proofErr w:type="spellStart"/>
      <w:r w:rsidRPr="00037D5F">
        <w:rPr>
          <w:rFonts w:ascii="Daimler CS" w:hAnsi="Daimler CS"/>
          <w:sz w:val="24"/>
          <w:szCs w:val="24"/>
          <w:lang w:val="pt-BR"/>
        </w:rPr>
        <w:t>eActros</w:t>
      </w:r>
      <w:proofErr w:type="spellEnd"/>
      <w:r w:rsidRPr="00037D5F">
        <w:rPr>
          <w:rFonts w:ascii="Daimler CS" w:hAnsi="Daimler CS"/>
          <w:sz w:val="24"/>
          <w:szCs w:val="24"/>
          <w:lang w:val="pt-BR"/>
        </w:rPr>
        <w:t xml:space="preserve"> geram uma potência contínua de 330 kW e uma potência de pico de 400 kW. As baterias consistem em três (</w:t>
      </w:r>
      <w:proofErr w:type="spellStart"/>
      <w:r w:rsidRPr="00037D5F">
        <w:rPr>
          <w:rFonts w:ascii="Daimler CS" w:hAnsi="Daimler CS"/>
          <w:sz w:val="24"/>
          <w:szCs w:val="24"/>
          <w:lang w:val="pt-BR"/>
        </w:rPr>
        <w:t>eActros</w:t>
      </w:r>
      <w:proofErr w:type="spellEnd"/>
      <w:r w:rsidRPr="00037D5F">
        <w:rPr>
          <w:rFonts w:ascii="Daimler CS" w:hAnsi="Daimler CS"/>
          <w:sz w:val="24"/>
          <w:szCs w:val="24"/>
          <w:lang w:val="pt-BR"/>
        </w:rPr>
        <w:t xml:space="preserve"> 300) ou quatro conjuntos de baterias (</w:t>
      </w:r>
      <w:proofErr w:type="spellStart"/>
      <w:r w:rsidRPr="00037D5F">
        <w:rPr>
          <w:rFonts w:ascii="Daimler CS" w:hAnsi="Daimler CS"/>
          <w:sz w:val="24"/>
          <w:szCs w:val="24"/>
          <w:lang w:val="pt-BR"/>
        </w:rPr>
        <w:t>eActros</w:t>
      </w:r>
      <w:proofErr w:type="spellEnd"/>
      <w:r w:rsidRPr="00037D5F">
        <w:rPr>
          <w:rFonts w:ascii="Daimler CS" w:hAnsi="Daimler CS"/>
          <w:sz w:val="24"/>
          <w:szCs w:val="24"/>
          <w:lang w:val="pt-BR"/>
        </w:rPr>
        <w:t xml:space="preserve"> 400), cada um com uma capacidade instalada de 112 kWh</w:t>
      </w:r>
      <w:r w:rsidRPr="00037D5F">
        <w:rPr>
          <w:rFonts w:ascii="Daimler CS" w:hAnsi="Daimler CS"/>
          <w:sz w:val="24"/>
          <w:szCs w:val="24"/>
          <w:vertAlign w:val="superscript"/>
          <w:lang w:val="pt-BR"/>
        </w:rPr>
        <w:t>1</w:t>
      </w:r>
      <w:r w:rsidRPr="00037D5F">
        <w:rPr>
          <w:rFonts w:ascii="Daimler CS" w:hAnsi="Daimler CS"/>
          <w:sz w:val="24"/>
          <w:szCs w:val="24"/>
          <w:lang w:val="pt-BR"/>
        </w:rPr>
        <w:t xml:space="preserve"> e uma capacidade útil de cerca de 97 kWh</w:t>
      </w:r>
      <w:r w:rsidRPr="00037D5F">
        <w:rPr>
          <w:rFonts w:ascii="Daimler CS" w:hAnsi="Daimler CS"/>
          <w:sz w:val="24"/>
          <w:szCs w:val="24"/>
          <w:vertAlign w:val="superscript"/>
          <w:lang w:val="pt-BR"/>
        </w:rPr>
        <w:t>2</w:t>
      </w:r>
      <w:r w:rsidRPr="00037D5F">
        <w:rPr>
          <w:rFonts w:ascii="Daimler CS" w:hAnsi="Daimler CS"/>
          <w:sz w:val="24"/>
          <w:szCs w:val="24"/>
          <w:lang w:val="pt-BR"/>
        </w:rPr>
        <w:t xml:space="preserve">. Com quatro baterias, o </w:t>
      </w:r>
      <w:proofErr w:type="spellStart"/>
      <w:r w:rsidRPr="00037D5F">
        <w:rPr>
          <w:rFonts w:ascii="Daimler CS" w:hAnsi="Daimler CS"/>
          <w:sz w:val="24"/>
          <w:szCs w:val="24"/>
          <w:lang w:val="pt-BR"/>
        </w:rPr>
        <w:t>eActros</w:t>
      </w:r>
      <w:proofErr w:type="spellEnd"/>
      <w:r w:rsidRPr="00037D5F">
        <w:rPr>
          <w:rFonts w:ascii="Daimler CS" w:hAnsi="Daimler CS"/>
          <w:sz w:val="24"/>
          <w:szCs w:val="24"/>
          <w:lang w:val="pt-BR"/>
        </w:rPr>
        <w:t xml:space="preserve"> 400 tem uma autonomia de até 400 quilômetros</w:t>
      </w:r>
      <w:r w:rsidRPr="00037D5F">
        <w:rPr>
          <w:rFonts w:ascii="Daimler CS" w:hAnsi="Daimler CS"/>
          <w:sz w:val="24"/>
          <w:szCs w:val="24"/>
          <w:vertAlign w:val="superscript"/>
          <w:lang w:val="pt-BR"/>
        </w:rPr>
        <w:t>3</w:t>
      </w:r>
      <w:r w:rsidRPr="00037D5F">
        <w:rPr>
          <w:rFonts w:ascii="Daimler CS" w:hAnsi="Daimler CS"/>
          <w:sz w:val="24"/>
          <w:szCs w:val="24"/>
          <w:lang w:val="pt-BR"/>
        </w:rPr>
        <w:t>.</w:t>
      </w:r>
    </w:p>
    <w:p w14:paraId="3D02F6C2" w14:textId="77777777" w:rsidR="003A5A62" w:rsidRPr="00037D5F" w:rsidRDefault="003A5A62" w:rsidP="00E90192">
      <w:pPr>
        <w:spacing w:after="0" w:line="284" w:lineRule="exact"/>
        <w:ind w:right="822"/>
        <w:jc w:val="both"/>
        <w:rPr>
          <w:rFonts w:ascii="Daimler CS" w:hAnsi="Daimler CS"/>
          <w:sz w:val="24"/>
          <w:szCs w:val="24"/>
          <w:lang w:val="pt-BR"/>
        </w:rPr>
      </w:pPr>
    </w:p>
    <w:p w14:paraId="35C150AF" w14:textId="77777777" w:rsidR="003A5A62" w:rsidRPr="00037D5F" w:rsidRDefault="00037D5F" w:rsidP="00E90192">
      <w:pPr>
        <w:spacing w:after="0" w:line="284" w:lineRule="exact"/>
        <w:ind w:right="822"/>
        <w:jc w:val="both"/>
        <w:rPr>
          <w:rFonts w:ascii="Daimler CS" w:hAnsi="Daimler CS"/>
          <w:sz w:val="24"/>
          <w:szCs w:val="24"/>
          <w:lang w:val="pt-BR"/>
        </w:rPr>
      </w:pPr>
      <w:r w:rsidRPr="00037D5F">
        <w:rPr>
          <w:rFonts w:ascii="Daimler CS" w:hAnsi="Daimler CS"/>
          <w:sz w:val="24"/>
          <w:szCs w:val="24"/>
          <w:lang w:val="pt-BR"/>
        </w:rPr>
        <w:t xml:space="preserve">O </w:t>
      </w:r>
      <w:proofErr w:type="spellStart"/>
      <w:r w:rsidRPr="00037D5F">
        <w:rPr>
          <w:rFonts w:ascii="Daimler CS" w:hAnsi="Daimler CS"/>
          <w:sz w:val="24"/>
          <w:szCs w:val="24"/>
          <w:lang w:val="pt-BR"/>
        </w:rPr>
        <w:t>eActros</w:t>
      </w:r>
      <w:proofErr w:type="spellEnd"/>
      <w:r w:rsidRPr="00037D5F">
        <w:rPr>
          <w:rFonts w:ascii="Daimler CS" w:hAnsi="Daimler CS"/>
          <w:sz w:val="24"/>
          <w:szCs w:val="24"/>
          <w:lang w:val="pt-BR"/>
        </w:rPr>
        <w:t xml:space="preserve"> também consegue demonstrar suas vantagens em outras </w:t>
      </w:r>
      <w:r w:rsidR="00040551">
        <w:rPr>
          <w:rFonts w:ascii="Daimler CS" w:hAnsi="Daimler CS"/>
          <w:sz w:val="24"/>
          <w:szCs w:val="24"/>
          <w:lang w:val="pt-BR"/>
        </w:rPr>
        <w:t>versões</w:t>
      </w:r>
      <w:r w:rsidRPr="00037D5F">
        <w:rPr>
          <w:rFonts w:ascii="Daimler CS" w:hAnsi="Daimler CS"/>
          <w:sz w:val="24"/>
          <w:szCs w:val="24"/>
          <w:lang w:val="pt-BR"/>
        </w:rPr>
        <w:t xml:space="preserve"> de carroceria, como um baú refrigerado da </w:t>
      </w:r>
      <w:proofErr w:type="spellStart"/>
      <w:r w:rsidRPr="00037D5F">
        <w:rPr>
          <w:rFonts w:ascii="Daimler CS" w:hAnsi="Daimler CS"/>
          <w:sz w:val="24"/>
          <w:szCs w:val="24"/>
          <w:lang w:val="pt-BR"/>
        </w:rPr>
        <w:t>Kiesling</w:t>
      </w:r>
      <w:proofErr w:type="spellEnd"/>
      <w:r w:rsidRPr="00037D5F">
        <w:rPr>
          <w:rFonts w:ascii="Daimler CS" w:hAnsi="Daimler CS"/>
          <w:sz w:val="24"/>
          <w:szCs w:val="24"/>
          <w:lang w:val="pt-BR"/>
        </w:rPr>
        <w:t xml:space="preserve">. Para maior eficiência, a carroceria refrigerada altamente isolada possui uma parede divisória de deslizamento frio, o que reduz a necessidade de energia da unidade de refrigeração alimentada pela tomada de força do </w:t>
      </w:r>
      <w:proofErr w:type="spellStart"/>
      <w:r w:rsidRPr="00037D5F">
        <w:rPr>
          <w:rFonts w:ascii="Daimler CS" w:hAnsi="Daimler CS"/>
          <w:sz w:val="24"/>
          <w:szCs w:val="24"/>
          <w:lang w:val="pt-BR"/>
        </w:rPr>
        <w:t>eActros</w:t>
      </w:r>
      <w:proofErr w:type="spellEnd"/>
      <w:r w:rsidRPr="00037D5F">
        <w:rPr>
          <w:rFonts w:ascii="Daimler CS" w:hAnsi="Daimler CS"/>
          <w:sz w:val="24"/>
          <w:szCs w:val="24"/>
          <w:lang w:val="pt-BR"/>
        </w:rPr>
        <w:t xml:space="preserve"> em até 40% e, assim, aumenta a autonomia do caminhão elétrico. Ao final do uso, a estrutura também pode ser separada em materiais recicláveis como aço, madeira, espuma de poliuretano e alumínio</w:t>
      </w:r>
      <w:r w:rsidR="003A5A62" w:rsidRPr="00037D5F">
        <w:rPr>
          <w:rFonts w:ascii="Daimler CS" w:hAnsi="Daimler CS"/>
          <w:sz w:val="24"/>
          <w:szCs w:val="24"/>
          <w:lang w:val="pt-BR"/>
        </w:rPr>
        <w:t>.</w:t>
      </w:r>
    </w:p>
    <w:p w14:paraId="54412C1B" w14:textId="77777777" w:rsidR="003A5A62" w:rsidRPr="00037D5F" w:rsidRDefault="003A5A62" w:rsidP="00E90192">
      <w:pPr>
        <w:spacing w:after="0" w:line="284" w:lineRule="exact"/>
        <w:ind w:right="822"/>
        <w:jc w:val="both"/>
        <w:rPr>
          <w:rFonts w:ascii="Daimler CS" w:hAnsi="Daimler CS"/>
          <w:sz w:val="24"/>
          <w:szCs w:val="24"/>
          <w:lang w:val="pt-BR"/>
        </w:rPr>
      </w:pPr>
    </w:p>
    <w:p w14:paraId="6345DC2D" w14:textId="77777777" w:rsidR="003A5A62" w:rsidRPr="002D2AAD" w:rsidRDefault="002D2AAD" w:rsidP="00E90192">
      <w:pPr>
        <w:spacing w:after="0" w:line="284" w:lineRule="exact"/>
        <w:ind w:right="822"/>
        <w:jc w:val="both"/>
        <w:rPr>
          <w:rFonts w:ascii="Daimler CS" w:hAnsi="Daimler CS"/>
          <w:b/>
          <w:bCs/>
          <w:sz w:val="24"/>
          <w:szCs w:val="24"/>
          <w:lang w:val="pt-BR"/>
        </w:rPr>
      </w:pPr>
      <w:proofErr w:type="spellStart"/>
      <w:r w:rsidRPr="002D2AAD">
        <w:rPr>
          <w:rFonts w:ascii="Daimler CS" w:hAnsi="Daimler CS"/>
          <w:b/>
          <w:bCs/>
          <w:sz w:val="24"/>
          <w:szCs w:val="24"/>
          <w:lang w:val="pt-BR"/>
        </w:rPr>
        <w:t>eEconic</w:t>
      </w:r>
      <w:proofErr w:type="spellEnd"/>
      <w:r w:rsidRPr="002D2AAD">
        <w:rPr>
          <w:rFonts w:ascii="Daimler CS" w:hAnsi="Daimler CS"/>
          <w:b/>
          <w:bCs/>
          <w:sz w:val="24"/>
          <w:szCs w:val="24"/>
          <w:lang w:val="pt-BR"/>
        </w:rPr>
        <w:t xml:space="preserve"> totalmente elétrico para uso em serviços públicos</w:t>
      </w:r>
    </w:p>
    <w:p w14:paraId="0A1C986C" w14:textId="77777777" w:rsidR="003A5A62" w:rsidRPr="002D2AAD" w:rsidRDefault="003A5A62" w:rsidP="00E90192">
      <w:pPr>
        <w:spacing w:after="0" w:line="284" w:lineRule="exact"/>
        <w:ind w:right="822"/>
        <w:jc w:val="both"/>
        <w:rPr>
          <w:rFonts w:ascii="Daimler CS" w:hAnsi="Daimler CS"/>
          <w:sz w:val="24"/>
          <w:szCs w:val="24"/>
          <w:lang w:val="pt-BR"/>
        </w:rPr>
      </w:pPr>
    </w:p>
    <w:p w14:paraId="06101432" w14:textId="77777777" w:rsidR="003A5A62" w:rsidRPr="007224A5" w:rsidRDefault="007224A5" w:rsidP="00E90192">
      <w:pPr>
        <w:spacing w:after="0" w:line="284" w:lineRule="exact"/>
        <w:ind w:right="822"/>
        <w:jc w:val="both"/>
        <w:rPr>
          <w:rFonts w:ascii="Daimler CS" w:hAnsi="Daimler CS"/>
          <w:sz w:val="24"/>
          <w:szCs w:val="24"/>
          <w:lang w:val="pt-BR"/>
        </w:rPr>
      </w:pPr>
      <w:r w:rsidRPr="007224A5">
        <w:rPr>
          <w:rFonts w:ascii="Daimler CS" w:hAnsi="Daimler CS"/>
          <w:sz w:val="24"/>
          <w:szCs w:val="24"/>
          <w:lang w:val="pt-BR"/>
        </w:rPr>
        <w:t xml:space="preserve">O </w:t>
      </w:r>
      <w:proofErr w:type="spellStart"/>
      <w:r w:rsidRPr="007224A5">
        <w:rPr>
          <w:rFonts w:ascii="Daimler CS" w:hAnsi="Daimler CS"/>
          <w:sz w:val="24"/>
          <w:szCs w:val="24"/>
          <w:lang w:val="pt-BR"/>
        </w:rPr>
        <w:t>eEconic</w:t>
      </w:r>
      <w:proofErr w:type="spellEnd"/>
      <w:r w:rsidRPr="007224A5">
        <w:rPr>
          <w:rFonts w:ascii="Daimler CS" w:hAnsi="Daimler CS"/>
          <w:sz w:val="24"/>
          <w:szCs w:val="24"/>
          <w:lang w:val="pt-BR"/>
        </w:rPr>
        <w:t xml:space="preserve">, também apresentado no IAA </w:t>
      </w:r>
      <w:proofErr w:type="spellStart"/>
      <w:r w:rsidRPr="007224A5">
        <w:rPr>
          <w:rFonts w:ascii="Daimler CS" w:hAnsi="Daimler CS"/>
          <w:sz w:val="24"/>
          <w:szCs w:val="24"/>
          <w:lang w:val="pt-BR"/>
        </w:rPr>
        <w:t>Transportation</w:t>
      </w:r>
      <w:proofErr w:type="spellEnd"/>
      <w:r w:rsidRPr="007224A5">
        <w:rPr>
          <w:rFonts w:ascii="Daimler CS" w:hAnsi="Daimler CS"/>
          <w:sz w:val="24"/>
          <w:szCs w:val="24"/>
          <w:lang w:val="pt-BR"/>
        </w:rPr>
        <w:t xml:space="preserve"> deste ano, é tecnologicamente baseado no </w:t>
      </w:r>
      <w:proofErr w:type="spellStart"/>
      <w:r w:rsidRPr="007224A5">
        <w:rPr>
          <w:rFonts w:ascii="Daimler CS" w:hAnsi="Daimler CS"/>
          <w:sz w:val="24"/>
          <w:szCs w:val="24"/>
          <w:lang w:val="pt-BR"/>
        </w:rPr>
        <w:t>eActros</w:t>
      </w:r>
      <w:proofErr w:type="spellEnd"/>
      <w:r w:rsidRPr="007224A5">
        <w:rPr>
          <w:rFonts w:ascii="Daimler CS" w:hAnsi="Daimler CS"/>
          <w:sz w:val="24"/>
          <w:szCs w:val="24"/>
          <w:lang w:val="pt-BR"/>
        </w:rPr>
        <w:t xml:space="preserve">. Ele celebrou sua estreia no final de maio na IFAT 2022 em Munique e entrou em produção em série na fábrica de </w:t>
      </w:r>
      <w:proofErr w:type="spellStart"/>
      <w:r w:rsidRPr="007224A5">
        <w:rPr>
          <w:rFonts w:ascii="Daimler CS" w:hAnsi="Daimler CS"/>
          <w:sz w:val="24"/>
          <w:szCs w:val="24"/>
          <w:lang w:val="pt-BR"/>
        </w:rPr>
        <w:t>Wörth</w:t>
      </w:r>
      <w:proofErr w:type="spellEnd"/>
      <w:r w:rsidRPr="007224A5">
        <w:rPr>
          <w:rFonts w:ascii="Daimler CS" w:hAnsi="Daimler CS"/>
          <w:sz w:val="24"/>
          <w:szCs w:val="24"/>
          <w:lang w:val="pt-BR"/>
        </w:rPr>
        <w:t xml:space="preserve"> em julho. O </w:t>
      </w:r>
      <w:proofErr w:type="spellStart"/>
      <w:r w:rsidRPr="007224A5">
        <w:rPr>
          <w:rFonts w:ascii="Daimler CS" w:hAnsi="Daimler CS"/>
          <w:sz w:val="24"/>
          <w:szCs w:val="24"/>
          <w:lang w:val="pt-BR"/>
        </w:rPr>
        <w:t>eEconic</w:t>
      </w:r>
      <w:proofErr w:type="spellEnd"/>
      <w:r w:rsidRPr="007224A5">
        <w:rPr>
          <w:rFonts w:ascii="Daimler CS" w:hAnsi="Daimler CS"/>
          <w:sz w:val="24"/>
          <w:szCs w:val="24"/>
          <w:lang w:val="pt-BR"/>
        </w:rPr>
        <w:t xml:space="preserve"> destina-se a cobrir a grande maioria das rotas típicas do </w:t>
      </w:r>
      <w:proofErr w:type="spellStart"/>
      <w:r w:rsidRPr="007224A5">
        <w:rPr>
          <w:rFonts w:ascii="Daimler CS" w:hAnsi="Daimler CS"/>
          <w:sz w:val="24"/>
          <w:szCs w:val="24"/>
          <w:lang w:val="pt-BR"/>
        </w:rPr>
        <w:t>Econic</w:t>
      </w:r>
      <w:proofErr w:type="spellEnd"/>
      <w:r w:rsidRPr="007224A5">
        <w:rPr>
          <w:rFonts w:ascii="Daimler CS" w:hAnsi="Daimler CS"/>
          <w:sz w:val="24"/>
          <w:szCs w:val="24"/>
          <w:lang w:val="pt-BR"/>
        </w:rPr>
        <w:t xml:space="preserve"> em operação de turno único sem recargas intermediárias. A transmissão elétrica permite um piso nivelado da cabina, o que facilita a subida pela cabina – uma vantagem particular se o motorista quiser sair pela porta do lado do passageiro no lado oposto ao do tráfego de veículos. O moderno e intuitivo Cockpit Multimídia também representa uma </w:t>
      </w:r>
      <w:r w:rsidRPr="007224A5">
        <w:rPr>
          <w:rFonts w:ascii="Daimler CS" w:hAnsi="Daimler CS"/>
          <w:sz w:val="24"/>
          <w:szCs w:val="24"/>
          <w:lang w:val="pt-BR"/>
        </w:rPr>
        <w:lastRenderedPageBreak/>
        <w:t xml:space="preserve">atualização significativa em comparação com o </w:t>
      </w:r>
      <w:proofErr w:type="spellStart"/>
      <w:r w:rsidRPr="007224A5">
        <w:rPr>
          <w:rFonts w:ascii="Daimler CS" w:hAnsi="Daimler CS"/>
          <w:sz w:val="24"/>
          <w:szCs w:val="24"/>
          <w:lang w:val="pt-BR"/>
        </w:rPr>
        <w:t>Econic</w:t>
      </w:r>
      <w:proofErr w:type="spellEnd"/>
      <w:r w:rsidRPr="007224A5">
        <w:rPr>
          <w:rFonts w:ascii="Daimler CS" w:hAnsi="Daimler CS"/>
          <w:sz w:val="24"/>
          <w:szCs w:val="24"/>
          <w:lang w:val="pt-BR"/>
        </w:rPr>
        <w:t xml:space="preserve"> convencional. Outro destaque do veículo é o para-brisa panorâmico, assim como o </w:t>
      </w:r>
      <w:proofErr w:type="spellStart"/>
      <w:r w:rsidRPr="007224A5">
        <w:rPr>
          <w:rFonts w:ascii="Daimler CS" w:hAnsi="Daimler CS"/>
          <w:sz w:val="24"/>
          <w:szCs w:val="24"/>
          <w:lang w:val="pt-BR"/>
        </w:rPr>
        <w:t>Thermocontrol</w:t>
      </w:r>
      <w:proofErr w:type="spellEnd"/>
      <w:r w:rsidRPr="007224A5">
        <w:rPr>
          <w:rFonts w:ascii="Daimler CS" w:hAnsi="Daimler CS"/>
          <w:sz w:val="24"/>
          <w:szCs w:val="24"/>
          <w:lang w:val="pt-BR"/>
        </w:rPr>
        <w:t xml:space="preserve"> (Controle Térmico) revestido e aquecido, que evita que o para-brisa embace devido às intempéries e, assim, aumenta a visibilidade da área de tráfego. Além disso, o para-brisas reduz o aquecimento do interior devido à luz solar. Grande vantagem de segurança no trânsito urbano: o </w:t>
      </w:r>
      <w:proofErr w:type="spellStart"/>
      <w:r w:rsidRPr="007224A5">
        <w:rPr>
          <w:rFonts w:ascii="Daimler CS" w:hAnsi="Daimler CS"/>
          <w:sz w:val="24"/>
          <w:szCs w:val="24"/>
          <w:lang w:val="pt-BR"/>
        </w:rPr>
        <w:t>eEconic</w:t>
      </w:r>
      <w:proofErr w:type="spellEnd"/>
      <w:r w:rsidRPr="007224A5">
        <w:rPr>
          <w:rFonts w:ascii="Daimler CS" w:hAnsi="Daimler CS"/>
          <w:sz w:val="24"/>
          <w:szCs w:val="24"/>
          <w:lang w:val="pt-BR"/>
        </w:rPr>
        <w:t xml:space="preserve"> inclui o Turn-Off </w:t>
      </w:r>
      <w:proofErr w:type="spellStart"/>
      <w:r w:rsidRPr="007224A5">
        <w:rPr>
          <w:rFonts w:ascii="Daimler CS" w:hAnsi="Daimler CS"/>
          <w:sz w:val="24"/>
          <w:szCs w:val="24"/>
          <w:lang w:val="pt-BR"/>
        </w:rPr>
        <w:t>Assistant</w:t>
      </w:r>
      <w:proofErr w:type="spellEnd"/>
      <w:r w:rsidRPr="007224A5">
        <w:rPr>
          <w:rFonts w:ascii="Daimler CS" w:hAnsi="Daimler CS"/>
          <w:sz w:val="24"/>
          <w:szCs w:val="24"/>
          <w:lang w:val="pt-BR"/>
        </w:rPr>
        <w:t xml:space="preserve"> S1R (Assistente de Desligamento) e o </w:t>
      </w:r>
      <w:proofErr w:type="spellStart"/>
      <w:r w:rsidRPr="007224A5">
        <w:rPr>
          <w:rFonts w:ascii="Daimler CS" w:hAnsi="Daimler CS"/>
          <w:sz w:val="24"/>
          <w:szCs w:val="24"/>
          <w:lang w:val="pt-BR"/>
        </w:rPr>
        <w:t>Emergency</w:t>
      </w:r>
      <w:proofErr w:type="spellEnd"/>
      <w:r w:rsidRPr="007224A5">
        <w:rPr>
          <w:rFonts w:ascii="Daimler CS" w:hAnsi="Daimler CS"/>
          <w:sz w:val="24"/>
          <w:szCs w:val="24"/>
          <w:lang w:val="pt-BR"/>
        </w:rPr>
        <w:t xml:space="preserve"> </w:t>
      </w:r>
      <w:proofErr w:type="spellStart"/>
      <w:r w:rsidRPr="007224A5">
        <w:rPr>
          <w:rFonts w:ascii="Daimler CS" w:hAnsi="Daimler CS"/>
          <w:sz w:val="24"/>
          <w:szCs w:val="24"/>
          <w:lang w:val="pt-BR"/>
        </w:rPr>
        <w:t>Brake</w:t>
      </w:r>
      <w:proofErr w:type="spellEnd"/>
      <w:r w:rsidRPr="007224A5">
        <w:rPr>
          <w:rFonts w:ascii="Daimler CS" w:hAnsi="Daimler CS"/>
          <w:sz w:val="24"/>
          <w:szCs w:val="24"/>
          <w:lang w:val="pt-BR"/>
        </w:rPr>
        <w:t xml:space="preserve"> </w:t>
      </w:r>
      <w:proofErr w:type="spellStart"/>
      <w:r w:rsidRPr="007224A5">
        <w:rPr>
          <w:rFonts w:ascii="Daimler CS" w:hAnsi="Daimler CS"/>
          <w:sz w:val="24"/>
          <w:szCs w:val="24"/>
          <w:lang w:val="pt-BR"/>
        </w:rPr>
        <w:t>Assistant</w:t>
      </w:r>
      <w:proofErr w:type="spellEnd"/>
      <w:r w:rsidRPr="007224A5">
        <w:rPr>
          <w:rFonts w:ascii="Daimler CS" w:hAnsi="Daimler CS"/>
          <w:sz w:val="24"/>
          <w:szCs w:val="24"/>
          <w:lang w:val="pt-BR"/>
        </w:rPr>
        <w:t xml:space="preserve"> (Assistente de Frenagem Emergencial) de quinta geração Active </w:t>
      </w:r>
      <w:proofErr w:type="spellStart"/>
      <w:r w:rsidRPr="007224A5">
        <w:rPr>
          <w:rFonts w:ascii="Daimler CS" w:hAnsi="Daimler CS"/>
          <w:sz w:val="24"/>
          <w:szCs w:val="24"/>
          <w:lang w:val="pt-BR"/>
        </w:rPr>
        <w:t>Brake</w:t>
      </w:r>
      <w:proofErr w:type="spellEnd"/>
      <w:r w:rsidRPr="007224A5">
        <w:rPr>
          <w:rFonts w:ascii="Daimler CS" w:hAnsi="Daimler CS"/>
          <w:sz w:val="24"/>
          <w:szCs w:val="24"/>
          <w:lang w:val="pt-BR"/>
        </w:rPr>
        <w:t xml:space="preserve"> </w:t>
      </w:r>
      <w:proofErr w:type="spellStart"/>
      <w:r w:rsidRPr="007224A5">
        <w:rPr>
          <w:rFonts w:ascii="Daimler CS" w:hAnsi="Daimler CS"/>
          <w:sz w:val="24"/>
          <w:szCs w:val="24"/>
          <w:lang w:val="pt-BR"/>
        </w:rPr>
        <w:t>Assist</w:t>
      </w:r>
      <w:proofErr w:type="spellEnd"/>
      <w:r w:rsidRPr="007224A5">
        <w:rPr>
          <w:rFonts w:ascii="Daimler CS" w:hAnsi="Daimler CS"/>
          <w:sz w:val="24"/>
          <w:szCs w:val="24"/>
          <w:lang w:val="pt-BR"/>
        </w:rPr>
        <w:t xml:space="preserve"> 5 (ABA 5 - Assistente Ativo de Frenagem) com detecção de pedestres como equipamentos de série</w:t>
      </w:r>
      <w:r w:rsidR="003A5A62" w:rsidRPr="007224A5">
        <w:rPr>
          <w:rFonts w:ascii="Daimler CS" w:hAnsi="Daimler CS"/>
          <w:sz w:val="24"/>
          <w:szCs w:val="24"/>
          <w:shd w:val="clear" w:color="auto" w:fill="FFFFFF"/>
          <w:lang w:val="pt-BR"/>
        </w:rPr>
        <w:t>.</w:t>
      </w:r>
    </w:p>
    <w:p w14:paraId="31E3750B" w14:textId="77777777" w:rsidR="003A5A62" w:rsidRPr="007224A5" w:rsidRDefault="003A5A62" w:rsidP="00E90192">
      <w:pPr>
        <w:spacing w:after="0" w:line="284" w:lineRule="exact"/>
        <w:ind w:right="822"/>
        <w:jc w:val="both"/>
        <w:rPr>
          <w:rFonts w:ascii="Daimler CS" w:hAnsi="Daimler CS"/>
          <w:b/>
          <w:bCs/>
          <w:sz w:val="24"/>
          <w:szCs w:val="24"/>
          <w:lang w:val="pt-BR"/>
        </w:rPr>
      </w:pPr>
    </w:p>
    <w:p w14:paraId="7E0DE748" w14:textId="77777777" w:rsidR="003A5A62" w:rsidRPr="00554DA9" w:rsidRDefault="00554DA9" w:rsidP="00E90192">
      <w:pPr>
        <w:spacing w:after="0" w:line="284" w:lineRule="exact"/>
        <w:ind w:right="822"/>
        <w:jc w:val="both"/>
        <w:rPr>
          <w:rFonts w:ascii="Daimler CS" w:hAnsi="Daimler CS"/>
          <w:b/>
          <w:bCs/>
          <w:sz w:val="24"/>
          <w:szCs w:val="24"/>
          <w:lang w:val="pt-BR"/>
        </w:rPr>
      </w:pPr>
      <w:r w:rsidRPr="00554DA9">
        <w:rPr>
          <w:rFonts w:ascii="Daimler CS" w:hAnsi="Daimler CS"/>
          <w:b/>
          <w:bCs/>
          <w:sz w:val="24"/>
          <w:szCs w:val="24"/>
          <w:lang w:val="pt-BR"/>
        </w:rPr>
        <w:t>Soluções digitais inteligentes para uso ainda mais eficiente</w:t>
      </w:r>
    </w:p>
    <w:p w14:paraId="766EAF83" w14:textId="77777777" w:rsidR="003A5A62" w:rsidRPr="00554DA9" w:rsidRDefault="003A5A62" w:rsidP="00E90192">
      <w:pPr>
        <w:spacing w:after="0" w:line="284" w:lineRule="exact"/>
        <w:ind w:right="822"/>
        <w:jc w:val="both"/>
        <w:rPr>
          <w:rFonts w:ascii="Daimler CS" w:hAnsi="Daimler CS"/>
          <w:sz w:val="24"/>
          <w:szCs w:val="24"/>
          <w:lang w:val="pt-BR"/>
        </w:rPr>
      </w:pPr>
    </w:p>
    <w:p w14:paraId="0F502642" w14:textId="77777777" w:rsidR="003A5A62" w:rsidRPr="00554DA9" w:rsidRDefault="00554DA9" w:rsidP="00E90192">
      <w:pPr>
        <w:spacing w:after="0" w:line="284" w:lineRule="exact"/>
        <w:ind w:right="822"/>
        <w:jc w:val="both"/>
        <w:rPr>
          <w:rFonts w:ascii="Daimler CS" w:hAnsi="Daimler CS"/>
          <w:sz w:val="24"/>
          <w:szCs w:val="24"/>
          <w:shd w:val="clear" w:color="auto" w:fill="FFFFFF"/>
          <w:lang w:val="pt-BR"/>
        </w:rPr>
      </w:pPr>
      <w:r w:rsidRPr="00554DA9">
        <w:rPr>
          <w:rFonts w:ascii="Daimler CS" w:hAnsi="Daimler CS"/>
          <w:sz w:val="24"/>
          <w:szCs w:val="24"/>
          <w:lang w:val="pt-BR"/>
        </w:rPr>
        <w:t xml:space="preserve">A Mercedes-Benz </w:t>
      </w:r>
      <w:proofErr w:type="spellStart"/>
      <w:r w:rsidRPr="00554DA9">
        <w:rPr>
          <w:rFonts w:ascii="Daimler CS" w:hAnsi="Daimler CS"/>
          <w:sz w:val="24"/>
          <w:szCs w:val="24"/>
          <w:lang w:val="pt-BR"/>
        </w:rPr>
        <w:t>Trucks</w:t>
      </w:r>
      <w:proofErr w:type="spellEnd"/>
      <w:r w:rsidRPr="00554DA9">
        <w:rPr>
          <w:rFonts w:ascii="Daimler CS" w:hAnsi="Daimler CS"/>
          <w:sz w:val="24"/>
          <w:szCs w:val="24"/>
          <w:lang w:val="pt-BR"/>
        </w:rPr>
        <w:t xml:space="preserve"> disponibiliza aos seus clientes uma gama completa de soluções digitais através do Portal Fleetboard para maximizar a utilização de todos os modelos do </w:t>
      </w:r>
      <w:proofErr w:type="spellStart"/>
      <w:r w:rsidRPr="00554DA9">
        <w:rPr>
          <w:rFonts w:ascii="Daimler CS" w:hAnsi="Daimler CS"/>
          <w:sz w:val="24"/>
          <w:szCs w:val="24"/>
          <w:lang w:val="pt-BR"/>
        </w:rPr>
        <w:t>eActros</w:t>
      </w:r>
      <w:proofErr w:type="spellEnd"/>
      <w:r w:rsidRPr="00554DA9">
        <w:rPr>
          <w:rFonts w:ascii="Daimler CS" w:hAnsi="Daimler CS"/>
          <w:sz w:val="24"/>
          <w:szCs w:val="24"/>
          <w:lang w:val="pt-BR"/>
        </w:rPr>
        <w:t xml:space="preserve"> e do </w:t>
      </w:r>
      <w:proofErr w:type="spellStart"/>
      <w:r w:rsidRPr="00554DA9">
        <w:rPr>
          <w:rFonts w:ascii="Daimler CS" w:hAnsi="Daimler CS"/>
          <w:sz w:val="24"/>
          <w:szCs w:val="24"/>
          <w:lang w:val="pt-BR"/>
        </w:rPr>
        <w:t>eEconic</w:t>
      </w:r>
      <w:proofErr w:type="spellEnd"/>
      <w:r w:rsidRPr="00554DA9">
        <w:rPr>
          <w:rFonts w:ascii="Daimler CS" w:hAnsi="Daimler CS"/>
          <w:sz w:val="24"/>
          <w:szCs w:val="24"/>
          <w:lang w:val="pt-BR"/>
        </w:rPr>
        <w:t>, para integrar os caminhões elétricos no seu dia-a-dia da melhor forma possível, para poupar tempo e esforço e tornar a mudança para a mobilidade elétrica o mais fácil possível. Isso inclui, por exemplo, gerenciamento de recarga desenvolvido individualmente para a criação de perfis de recarga e um diário de bordo com informações detalhadas sobre os tempos de condução, parada e recarga. Além disso, uma ferramenta de mapeamento mostra em tempo real onde um veículo está localizado, se está em movimento, parado ou carregando e o nível de carga da bateria</w:t>
      </w:r>
      <w:r w:rsidR="003A5A62" w:rsidRPr="00554DA9">
        <w:rPr>
          <w:rFonts w:ascii="Daimler CS" w:hAnsi="Daimler CS"/>
          <w:sz w:val="24"/>
          <w:szCs w:val="24"/>
          <w:shd w:val="clear" w:color="auto" w:fill="FFFFFF"/>
          <w:lang w:val="pt-BR"/>
        </w:rPr>
        <w:t>.</w:t>
      </w:r>
    </w:p>
    <w:p w14:paraId="10D87A96" w14:textId="77777777" w:rsidR="003A5A62" w:rsidRPr="00554DA9" w:rsidRDefault="003A5A62" w:rsidP="00E90192">
      <w:pPr>
        <w:spacing w:after="0" w:line="284" w:lineRule="exact"/>
        <w:ind w:right="822"/>
        <w:jc w:val="both"/>
        <w:rPr>
          <w:rFonts w:ascii="Daimler CS" w:hAnsi="Daimler CS"/>
          <w:sz w:val="24"/>
          <w:szCs w:val="24"/>
          <w:shd w:val="clear" w:color="auto" w:fill="FFFFFF"/>
          <w:lang w:val="pt-BR"/>
        </w:rPr>
      </w:pPr>
    </w:p>
    <w:p w14:paraId="5BE38057" w14:textId="77777777" w:rsidR="003A5A62" w:rsidRPr="00554DA9" w:rsidRDefault="00554DA9" w:rsidP="00E90192">
      <w:pPr>
        <w:spacing w:after="0" w:line="284" w:lineRule="exact"/>
        <w:ind w:right="822"/>
        <w:jc w:val="both"/>
        <w:rPr>
          <w:rFonts w:ascii="Daimler CS" w:hAnsi="Daimler CS"/>
          <w:sz w:val="24"/>
          <w:szCs w:val="24"/>
          <w:lang w:val="pt-BR"/>
        </w:rPr>
      </w:pPr>
      <w:r w:rsidRPr="00554DA9">
        <w:rPr>
          <w:rFonts w:ascii="Daimler CS" w:hAnsi="Daimler CS"/>
          <w:sz w:val="24"/>
          <w:szCs w:val="24"/>
          <w:shd w:val="clear" w:color="auto" w:fill="FFFFFF"/>
          <w:lang w:val="pt-BR"/>
        </w:rPr>
        <w:t xml:space="preserve">O contrato de serviço Mercedes-Benz Complete também está disponível para o </w:t>
      </w:r>
      <w:proofErr w:type="spellStart"/>
      <w:r w:rsidRPr="00554DA9">
        <w:rPr>
          <w:rFonts w:ascii="Daimler CS" w:hAnsi="Daimler CS"/>
          <w:sz w:val="24"/>
          <w:szCs w:val="24"/>
          <w:shd w:val="clear" w:color="auto" w:fill="FFFFFF"/>
          <w:lang w:val="pt-BR"/>
        </w:rPr>
        <w:t>eActros</w:t>
      </w:r>
      <w:proofErr w:type="spellEnd"/>
      <w:r w:rsidRPr="00554DA9">
        <w:rPr>
          <w:rFonts w:ascii="Daimler CS" w:hAnsi="Daimler CS"/>
          <w:sz w:val="24"/>
          <w:szCs w:val="24"/>
          <w:shd w:val="clear" w:color="auto" w:fill="FFFFFF"/>
          <w:lang w:val="pt-BR"/>
        </w:rPr>
        <w:t xml:space="preserve"> e o </w:t>
      </w:r>
      <w:proofErr w:type="spellStart"/>
      <w:r w:rsidRPr="00554DA9">
        <w:rPr>
          <w:rFonts w:ascii="Daimler CS" w:hAnsi="Daimler CS"/>
          <w:sz w:val="24"/>
          <w:szCs w:val="24"/>
          <w:shd w:val="clear" w:color="auto" w:fill="FFFFFF"/>
          <w:lang w:val="pt-BR"/>
        </w:rPr>
        <w:t>eEconic</w:t>
      </w:r>
      <w:proofErr w:type="spellEnd"/>
      <w:r w:rsidRPr="00554DA9">
        <w:rPr>
          <w:rFonts w:ascii="Daimler CS" w:hAnsi="Daimler CS"/>
          <w:sz w:val="24"/>
          <w:szCs w:val="24"/>
          <w:shd w:val="clear" w:color="auto" w:fill="FFFFFF"/>
          <w:lang w:val="pt-BR"/>
        </w:rPr>
        <w:t xml:space="preserve"> para garantir a implantação ideal do veículo. O abrangente pacote de serviços cobre a manutenção em oficina e o reparo do veículo completo, incluindo a transmissão e as peças de desgaste. O contrato de serviço sempre inclui suporte intensivo ao cliente pelo Mercedes-Benz </w:t>
      </w:r>
      <w:proofErr w:type="spellStart"/>
      <w:r w:rsidRPr="00554DA9">
        <w:rPr>
          <w:rFonts w:ascii="Daimler CS" w:hAnsi="Daimler CS"/>
          <w:sz w:val="24"/>
          <w:szCs w:val="24"/>
          <w:shd w:val="clear" w:color="auto" w:fill="FFFFFF"/>
          <w:lang w:val="pt-BR"/>
        </w:rPr>
        <w:t>Uptime</w:t>
      </w:r>
      <w:proofErr w:type="spellEnd"/>
      <w:r w:rsidRPr="00554DA9">
        <w:rPr>
          <w:rFonts w:ascii="Daimler CS" w:hAnsi="Daimler CS"/>
          <w:sz w:val="24"/>
          <w:szCs w:val="24"/>
          <w:shd w:val="clear" w:color="auto" w:fill="FFFFFF"/>
          <w:lang w:val="pt-BR"/>
        </w:rPr>
        <w:t xml:space="preserve">. O sistema inteligente registra todos os dados relevantes do veículo, desde a pressão dos pneus e do motor até o status da bateria. Neste contexto, o Mercedes-Benz </w:t>
      </w:r>
      <w:proofErr w:type="spellStart"/>
      <w:r w:rsidRPr="00554DA9">
        <w:rPr>
          <w:rFonts w:ascii="Daimler CS" w:hAnsi="Daimler CS"/>
          <w:sz w:val="24"/>
          <w:szCs w:val="24"/>
          <w:shd w:val="clear" w:color="auto" w:fill="FFFFFF"/>
          <w:lang w:val="pt-BR"/>
        </w:rPr>
        <w:t>Uptime</w:t>
      </w:r>
      <w:proofErr w:type="spellEnd"/>
      <w:r w:rsidRPr="00554DA9">
        <w:rPr>
          <w:rFonts w:ascii="Daimler CS" w:hAnsi="Daimler CS"/>
          <w:sz w:val="24"/>
          <w:szCs w:val="24"/>
          <w:shd w:val="clear" w:color="auto" w:fill="FFFFFF"/>
          <w:lang w:val="pt-BR"/>
        </w:rPr>
        <w:t xml:space="preserve"> já foi ampliado por mais de 200 regras específicas que monitoram continuamente os processos de recarga ou curvas de tensão em conexão com a bateria de alta voltagem, por exemplo. As informações também estão disponíveis por meio do novo portal do cliente baseado em nuvem. Ao conectar veículos, serviços Mercedes-Benz e empresas de transporte, as visitas às oficinas tornam-se mais fáceis de planejar e as avarias imprevistas podem ser significativamente reduzidas</w:t>
      </w:r>
      <w:r w:rsidR="003A5A62" w:rsidRPr="00554DA9">
        <w:rPr>
          <w:rFonts w:ascii="Daimler CS" w:hAnsi="Daimler CS"/>
          <w:sz w:val="24"/>
          <w:szCs w:val="24"/>
          <w:lang w:val="pt-BR"/>
        </w:rPr>
        <w:t>.</w:t>
      </w:r>
    </w:p>
    <w:p w14:paraId="41BF7E1F" w14:textId="77777777" w:rsidR="003A5A62" w:rsidRPr="00554DA9" w:rsidRDefault="003A5A62" w:rsidP="00E90192">
      <w:pPr>
        <w:spacing w:after="0" w:line="284" w:lineRule="exact"/>
        <w:ind w:right="822"/>
        <w:jc w:val="both"/>
        <w:rPr>
          <w:rFonts w:ascii="Daimler CS" w:hAnsi="Daimler CS" w:cstheme="minorHAnsi"/>
          <w:spacing w:val="4"/>
          <w:sz w:val="24"/>
          <w:szCs w:val="24"/>
          <w:lang w:val="pt-BR"/>
        </w:rPr>
      </w:pPr>
    </w:p>
    <w:p w14:paraId="6A56300B" w14:textId="77777777" w:rsidR="003A5A62" w:rsidRPr="00554DA9" w:rsidRDefault="00554DA9" w:rsidP="00E90192">
      <w:pPr>
        <w:spacing w:after="0" w:line="284" w:lineRule="exact"/>
        <w:ind w:right="822"/>
        <w:jc w:val="both"/>
        <w:rPr>
          <w:rFonts w:ascii="Daimler CS" w:hAnsi="Daimler CS" w:cstheme="minorHAnsi"/>
          <w:b/>
          <w:bCs/>
          <w:spacing w:val="4"/>
          <w:sz w:val="24"/>
          <w:szCs w:val="24"/>
          <w:lang w:val="pt-BR"/>
        </w:rPr>
      </w:pPr>
      <w:r w:rsidRPr="00554DA9">
        <w:rPr>
          <w:rFonts w:ascii="Daimler CS" w:hAnsi="Daimler CS" w:cstheme="minorHAnsi"/>
          <w:b/>
          <w:bCs/>
          <w:sz w:val="24"/>
          <w:szCs w:val="24"/>
          <w:lang w:val="pt-BR"/>
        </w:rPr>
        <w:t xml:space="preserve">Consultoria especializada para mobilidade elétrica customizada </w:t>
      </w:r>
    </w:p>
    <w:p w14:paraId="077E0C76" w14:textId="77777777" w:rsidR="003A5A62" w:rsidRPr="00554DA9" w:rsidRDefault="003A5A62" w:rsidP="00E90192">
      <w:pPr>
        <w:spacing w:after="0" w:line="284" w:lineRule="exact"/>
        <w:ind w:right="822"/>
        <w:jc w:val="both"/>
        <w:rPr>
          <w:rFonts w:ascii="Daimler CS" w:hAnsi="Daimler CS" w:cstheme="minorHAnsi"/>
          <w:spacing w:val="4"/>
          <w:sz w:val="24"/>
          <w:szCs w:val="24"/>
          <w:lang w:val="pt-BR"/>
        </w:rPr>
      </w:pPr>
    </w:p>
    <w:p w14:paraId="09B0C504" w14:textId="77777777" w:rsidR="003A5A62" w:rsidRPr="00554DA9" w:rsidRDefault="00554DA9" w:rsidP="00E90192">
      <w:pPr>
        <w:spacing w:after="0" w:line="284" w:lineRule="exact"/>
        <w:ind w:right="822"/>
        <w:jc w:val="both"/>
        <w:rPr>
          <w:rFonts w:ascii="Daimler CS" w:hAnsi="Daimler CS" w:cstheme="minorHAnsi"/>
          <w:sz w:val="24"/>
          <w:szCs w:val="24"/>
          <w:lang w:val="pt-BR"/>
        </w:rPr>
      </w:pPr>
      <w:r w:rsidRPr="00554DA9">
        <w:rPr>
          <w:rFonts w:ascii="Daimler CS" w:hAnsi="Daimler CS"/>
          <w:sz w:val="24"/>
          <w:szCs w:val="24"/>
          <w:lang w:val="pt-BR"/>
        </w:rPr>
        <w:t>Independentemente da tecnologia de propulsão, todo investimento em um veículo comercial deve valer a pena para as empresas de transporte. Além disso, toda uma série de questões deve ser esclarecida com antecedência, especialmente em relação aos c</w:t>
      </w:r>
      <w:r w:rsidR="00134E86">
        <w:rPr>
          <w:rFonts w:ascii="Daimler CS" w:hAnsi="Daimler CS"/>
          <w:sz w:val="24"/>
          <w:szCs w:val="24"/>
          <w:lang w:val="pt-BR"/>
        </w:rPr>
        <w:t>aminhões totalmente elétricos: e</w:t>
      </w:r>
      <w:r w:rsidRPr="00554DA9">
        <w:rPr>
          <w:rFonts w:ascii="Daimler CS" w:hAnsi="Daimler CS"/>
          <w:sz w:val="24"/>
          <w:szCs w:val="24"/>
          <w:lang w:val="pt-BR"/>
        </w:rPr>
        <w:t xml:space="preserve">m quais rotas posso usar veículos elétricos? E a infraestrutura de recarga? Que medidas estruturais e investimentos podem ser esperados para a </w:t>
      </w:r>
      <w:r w:rsidR="00134E86">
        <w:rPr>
          <w:rFonts w:ascii="Daimler CS" w:hAnsi="Daimler CS"/>
          <w:sz w:val="24"/>
          <w:szCs w:val="24"/>
          <w:lang w:val="pt-BR"/>
        </w:rPr>
        <w:t>recarga</w:t>
      </w:r>
      <w:r w:rsidRPr="00554DA9">
        <w:rPr>
          <w:rFonts w:ascii="Daimler CS" w:hAnsi="Daimler CS"/>
          <w:sz w:val="24"/>
          <w:szCs w:val="24"/>
          <w:lang w:val="pt-BR"/>
        </w:rPr>
        <w:t xml:space="preserve"> na garagem? Isso torna ainda mais importante não apenas vender um caminhão elétrico aos clientes, mas também acompanhá-los no caminho para a eletrificação de sua frota. Afinal, a e-</w:t>
      </w:r>
      <w:proofErr w:type="spellStart"/>
      <w:r w:rsidRPr="00554DA9">
        <w:rPr>
          <w:rFonts w:ascii="Daimler CS" w:hAnsi="Daimler CS"/>
          <w:sz w:val="24"/>
          <w:szCs w:val="24"/>
          <w:lang w:val="pt-BR"/>
        </w:rPr>
        <w:t>Mobility</w:t>
      </w:r>
      <w:proofErr w:type="spellEnd"/>
      <w:r w:rsidRPr="00554DA9">
        <w:rPr>
          <w:rFonts w:ascii="Daimler CS" w:hAnsi="Daimler CS"/>
          <w:sz w:val="24"/>
          <w:szCs w:val="24"/>
          <w:lang w:val="pt-BR"/>
        </w:rPr>
        <w:t xml:space="preserve"> (Mobilidade Elétrica) é mais do que apenas uma nova tecnologia. É precisamente por isso que a Mercedes-Benz </w:t>
      </w:r>
      <w:proofErr w:type="spellStart"/>
      <w:r w:rsidRPr="00554DA9">
        <w:rPr>
          <w:rFonts w:ascii="Daimler CS" w:hAnsi="Daimler CS"/>
          <w:sz w:val="24"/>
          <w:szCs w:val="24"/>
          <w:lang w:val="pt-BR"/>
        </w:rPr>
        <w:lastRenderedPageBreak/>
        <w:t>Trucks</w:t>
      </w:r>
      <w:proofErr w:type="spellEnd"/>
      <w:r w:rsidRPr="00554DA9">
        <w:rPr>
          <w:rFonts w:ascii="Daimler CS" w:hAnsi="Daimler CS"/>
          <w:sz w:val="24"/>
          <w:szCs w:val="24"/>
          <w:lang w:val="pt-BR"/>
        </w:rPr>
        <w:t xml:space="preserve"> integrou o </w:t>
      </w:r>
      <w:proofErr w:type="spellStart"/>
      <w:r w:rsidRPr="00554DA9">
        <w:rPr>
          <w:rFonts w:ascii="Daimler CS" w:hAnsi="Daimler CS"/>
          <w:sz w:val="24"/>
          <w:szCs w:val="24"/>
          <w:lang w:val="pt-BR"/>
        </w:rPr>
        <w:t>eActros</w:t>
      </w:r>
      <w:proofErr w:type="spellEnd"/>
      <w:r w:rsidRPr="00554DA9">
        <w:rPr>
          <w:rFonts w:ascii="Daimler CS" w:hAnsi="Daimler CS"/>
          <w:sz w:val="24"/>
          <w:szCs w:val="24"/>
          <w:lang w:val="pt-BR"/>
        </w:rPr>
        <w:t xml:space="preserve"> em um ecossistema holístico, que também inclui serviços de consultoria para uso eficiente do veículo e otimização do Custo Operacional Total (TCO).</w:t>
      </w:r>
    </w:p>
    <w:p w14:paraId="5D82DC21" w14:textId="77777777" w:rsidR="003A5A62" w:rsidRPr="00554DA9" w:rsidRDefault="003A5A62" w:rsidP="00E90192">
      <w:pPr>
        <w:spacing w:after="0" w:line="284" w:lineRule="exact"/>
        <w:ind w:right="822"/>
        <w:jc w:val="both"/>
        <w:rPr>
          <w:rFonts w:ascii="Daimler CS" w:hAnsi="Daimler CS" w:cstheme="minorHAnsi"/>
          <w:sz w:val="24"/>
          <w:szCs w:val="24"/>
          <w:lang w:val="pt-BR"/>
        </w:rPr>
      </w:pPr>
    </w:p>
    <w:p w14:paraId="0043C83E" w14:textId="77777777" w:rsidR="003A5A62" w:rsidRPr="00F82BC8" w:rsidRDefault="00F82BC8" w:rsidP="00E90192">
      <w:pPr>
        <w:spacing w:after="0" w:line="284" w:lineRule="exact"/>
        <w:ind w:right="821"/>
        <w:jc w:val="both"/>
        <w:rPr>
          <w:rFonts w:ascii="Daimler CS" w:hAnsi="Daimler CS"/>
          <w:sz w:val="24"/>
          <w:szCs w:val="24"/>
          <w:lang w:val="pt-BR"/>
        </w:rPr>
      </w:pPr>
      <w:r w:rsidRPr="00F82BC8">
        <w:rPr>
          <w:rFonts w:ascii="Daimler CS" w:hAnsi="Daimler CS"/>
          <w:sz w:val="24"/>
          <w:szCs w:val="24"/>
          <w:lang w:val="pt-BR"/>
        </w:rPr>
        <w:t>Por exemplo, as rotas existentes são usadas para determinar o perfil de uso mais realista e significativo de caminhões elétricos para o respectivo cliente, a fim de determinar rotas que podem ser conduzidas com caminhões elétricos. Para além da eletrificação da garagem, todas as questões relativas ao plane</w:t>
      </w:r>
      <w:r w:rsidR="00CE563E">
        <w:rPr>
          <w:rFonts w:ascii="Daimler CS" w:hAnsi="Daimler CS"/>
          <w:sz w:val="24"/>
          <w:szCs w:val="24"/>
          <w:lang w:val="pt-BR"/>
        </w:rPr>
        <w:t>j</w:t>
      </w:r>
      <w:r w:rsidRPr="00F82BC8">
        <w:rPr>
          <w:rFonts w:ascii="Daimler CS" w:hAnsi="Daimler CS"/>
          <w:sz w:val="24"/>
          <w:szCs w:val="24"/>
          <w:lang w:val="pt-BR"/>
        </w:rPr>
        <w:t xml:space="preserve">amento, modalidades de aplicação e implementação relativas à infraestrutura de recarga, bem como à ligação à rede necessária, fazem também parte da chamada </w:t>
      </w:r>
      <w:proofErr w:type="spellStart"/>
      <w:r w:rsidRPr="00F82BC8">
        <w:rPr>
          <w:rFonts w:ascii="Daimler CS" w:hAnsi="Daimler CS"/>
          <w:sz w:val="24"/>
          <w:szCs w:val="24"/>
          <w:lang w:val="pt-BR"/>
        </w:rPr>
        <w:t>eConsulting</w:t>
      </w:r>
      <w:proofErr w:type="spellEnd"/>
      <w:r w:rsidRPr="00F82BC8">
        <w:rPr>
          <w:rFonts w:ascii="Daimler CS" w:hAnsi="Daimler CS"/>
          <w:sz w:val="24"/>
          <w:szCs w:val="24"/>
          <w:lang w:val="pt-BR"/>
        </w:rPr>
        <w:t xml:space="preserve"> (Consultoria </w:t>
      </w:r>
      <w:r w:rsidR="00134E86">
        <w:rPr>
          <w:rFonts w:ascii="Daimler CS" w:hAnsi="Daimler CS"/>
          <w:sz w:val="24"/>
          <w:szCs w:val="24"/>
          <w:lang w:val="pt-BR"/>
        </w:rPr>
        <w:t>em Eletrificação</w:t>
      </w:r>
      <w:r w:rsidRPr="00F82BC8">
        <w:rPr>
          <w:rFonts w:ascii="Daimler CS" w:hAnsi="Daimler CS"/>
          <w:sz w:val="24"/>
          <w:szCs w:val="24"/>
          <w:lang w:val="pt-BR"/>
        </w:rPr>
        <w:t xml:space="preserve">), conforme as necessidades do cliente. Para a recarga na garagem, a Mercedes-Benz </w:t>
      </w:r>
      <w:proofErr w:type="spellStart"/>
      <w:r w:rsidRPr="00F82BC8">
        <w:rPr>
          <w:rFonts w:ascii="Daimler CS" w:hAnsi="Daimler CS"/>
          <w:sz w:val="24"/>
          <w:szCs w:val="24"/>
          <w:lang w:val="pt-BR"/>
        </w:rPr>
        <w:t>Trucks</w:t>
      </w:r>
      <w:proofErr w:type="spellEnd"/>
      <w:r w:rsidRPr="00F82BC8">
        <w:rPr>
          <w:rFonts w:ascii="Daimler CS" w:hAnsi="Daimler CS"/>
          <w:sz w:val="24"/>
          <w:szCs w:val="24"/>
          <w:lang w:val="pt-BR"/>
        </w:rPr>
        <w:t xml:space="preserve"> trabalha em conjunto com a Siemens </w:t>
      </w:r>
      <w:proofErr w:type="spellStart"/>
      <w:r w:rsidRPr="00F82BC8">
        <w:rPr>
          <w:rFonts w:ascii="Daimler CS" w:hAnsi="Daimler CS"/>
          <w:sz w:val="24"/>
          <w:szCs w:val="24"/>
          <w:lang w:val="pt-BR"/>
        </w:rPr>
        <w:t>Smart</w:t>
      </w:r>
      <w:proofErr w:type="spellEnd"/>
      <w:r w:rsidRPr="00F82BC8">
        <w:rPr>
          <w:rFonts w:ascii="Daimler CS" w:hAnsi="Daimler CS"/>
          <w:sz w:val="24"/>
          <w:szCs w:val="24"/>
          <w:lang w:val="pt-BR"/>
        </w:rPr>
        <w:t xml:space="preserve"> </w:t>
      </w:r>
      <w:proofErr w:type="spellStart"/>
      <w:r w:rsidRPr="00F82BC8">
        <w:rPr>
          <w:rFonts w:ascii="Daimler CS" w:hAnsi="Daimler CS"/>
          <w:sz w:val="24"/>
          <w:szCs w:val="24"/>
          <w:lang w:val="pt-BR"/>
        </w:rPr>
        <w:t>Infrastructure</w:t>
      </w:r>
      <w:proofErr w:type="spellEnd"/>
      <w:r w:rsidRPr="00F82BC8">
        <w:rPr>
          <w:rFonts w:ascii="Daimler CS" w:hAnsi="Daimler CS"/>
          <w:sz w:val="24"/>
          <w:szCs w:val="24"/>
          <w:lang w:val="pt-BR"/>
        </w:rPr>
        <w:t xml:space="preserve"> e a ENGIE para a realização dos serviços elétricos e de instalação. Mediante solicitação, há também assistência na identificação de possíveis subsídios públicos para infraestrutura e veículos nos diversos países, regiões e cidades</w:t>
      </w:r>
      <w:r w:rsidR="003A5A62" w:rsidRPr="00F82BC8">
        <w:rPr>
          <w:rFonts w:ascii="Daimler CS" w:hAnsi="Daimler CS"/>
          <w:sz w:val="24"/>
          <w:szCs w:val="24"/>
          <w:lang w:val="pt-BR"/>
        </w:rPr>
        <w:t>.</w:t>
      </w:r>
    </w:p>
    <w:p w14:paraId="4365955D" w14:textId="77777777" w:rsidR="003A5A62" w:rsidRPr="00F82BC8" w:rsidRDefault="003A5A62" w:rsidP="00E90192">
      <w:pPr>
        <w:spacing w:after="0" w:line="284" w:lineRule="exact"/>
        <w:ind w:right="821"/>
        <w:jc w:val="both"/>
        <w:rPr>
          <w:rFonts w:ascii="Daimler CS" w:hAnsi="Daimler CS"/>
          <w:sz w:val="24"/>
          <w:szCs w:val="24"/>
          <w:lang w:val="pt-BR"/>
        </w:rPr>
      </w:pPr>
    </w:p>
    <w:p w14:paraId="2B1FFC63" w14:textId="77777777" w:rsidR="003A5A62" w:rsidRDefault="00F82BC8" w:rsidP="00E90192">
      <w:pPr>
        <w:spacing w:after="0" w:line="284" w:lineRule="exact"/>
        <w:ind w:right="822"/>
        <w:jc w:val="both"/>
        <w:rPr>
          <w:rFonts w:ascii="Daimler CS" w:hAnsi="Daimler CS"/>
          <w:sz w:val="24"/>
          <w:szCs w:val="24"/>
          <w:lang w:val="pt-BR"/>
        </w:rPr>
      </w:pPr>
      <w:r w:rsidRPr="00F82BC8">
        <w:rPr>
          <w:rFonts w:ascii="Daimler CS" w:hAnsi="Daimler CS"/>
          <w:sz w:val="24"/>
          <w:szCs w:val="24"/>
          <w:lang w:val="pt-BR"/>
        </w:rPr>
        <w:t xml:space="preserve">Para consultoria em infraestrutura de recarga, a Mercedes-Benz </w:t>
      </w:r>
      <w:proofErr w:type="spellStart"/>
      <w:r w:rsidRPr="00F82BC8">
        <w:rPr>
          <w:rFonts w:ascii="Daimler CS" w:hAnsi="Daimler CS"/>
          <w:sz w:val="24"/>
          <w:szCs w:val="24"/>
          <w:lang w:val="pt-BR"/>
        </w:rPr>
        <w:t>Trucks</w:t>
      </w:r>
      <w:proofErr w:type="spellEnd"/>
      <w:r w:rsidRPr="00F82BC8">
        <w:rPr>
          <w:rFonts w:ascii="Daimler CS" w:hAnsi="Daimler CS"/>
          <w:sz w:val="24"/>
          <w:szCs w:val="24"/>
          <w:lang w:val="pt-BR"/>
        </w:rPr>
        <w:t xml:space="preserve"> e sua parceira de projeto </w:t>
      </w:r>
      <w:proofErr w:type="spellStart"/>
      <w:r w:rsidRPr="00F82BC8">
        <w:rPr>
          <w:rFonts w:ascii="Daimler CS" w:hAnsi="Daimler CS"/>
          <w:sz w:val="24"/>
          <w:szCs w:val="24"/>
          <w:lang w:val="pt-BR"/>
        </w:rPr>
        <w:t>Netze</w:t>
      </w:r>
      <w:proofErr w:type="spellEnd"/>
      <w:r w:rsidRPr="00F82BC8">
        <w:rPr>
          <w:rFonts w:ascii="Daimler CS" w:hAnsi="Daimler CS"/>
          <w:sz w:val="24"/>
          <w:szCs w:val="24"/>
          <w:lang w:val="pt-BR"/>
        </w:rPr>
        <w:t xml:space="preserve"> BW, Divisão de Serviços, inauguraram um pátio de recarga para clientes em </w:t>
      </w:r>
      <w:proofErr w:type="spellStart"/>
      <w:r w:rsidRPr="00F82BC8">
        <w:rPr>
          <w:rFonts w:ascii="Daimler CS" w:hAnsi="Daimler CS"/>
          <w:sz w:val="24"/>
          <w:szCs w:val="24"/>
          <w:lang w:val="pt-BR"/>
        </w:rPr>
        <w:t>Wörth</w:t>
      </w:r>
      <w:proofErr w:type="spellEnd"/>
      <w:r w:rsidRPr="00F82BC8">
        <w:rPr>
          <w:rFonts w:ascii="Daimler CS" w:hAnsi="Daimler CS"/>
          <w:sz w:val="24"/>
          <w:szCs w:val="24"/>
          <w:lang w:val="pt-BR"/>
        </w:rPr>
        <w:t xml:space="preserve"> </w:t>
      </w:r>
      <w:proofErr w:type="spellStart"/>
      <w:r w:rsidRPr="00F82BC8">
        <w:rPr>
          <w:rFonts w:ascii="Daimler CS" w:hAnsi="Daimler CS"/>
          <w:sz w:val="24"/>
          <w:szCs w:val="24"/>
          <w:lang w:val="pt-BR"/>
        </w:rPr>
        <w:t>am</w:t>
      </w:r>
      <w:proofErr w:type="spellEnd"/>
      <w:r w:rsidRPr="00F82BC8">
        <w:rPr>
          <w:rFonts w:ascii="Daimler CS" w:hAnsi="Daimler CS"/>
          <w:sz w:val="24"/>
          <w:szCs w:val="24"/>
          <w:lang w:val="pt-BR"/>
        </w:rPr>
        <w:t xml:space="preserve"> </w:t>
      </w:r>
      <w:proofErr w:type="spellStart"/>
      <w:r w:rsidRPr="00F82BC8">
        <w:rPr>
          <w:rFonts w:ascii="Daimler CS" w:hAnsi="Daimler CS"/>
          <w:sz w:val="24"/>
          <w:szCs w:val="24"/>
          <w:lang w:val="pt-BR"/>
        </w:rPr>
        <w:t>Rhein</w:t>
      </w:r>
      <w:proofErr w:type="spellEnd"/>
      <w:r w:rsidRPr="00F82BC8">
        <w:rPr>
          <w:rFonts w:ascii="Daimler CS" w:hAnsi="Daimler CS"/>
          <w:sz w:val="24"/>
          <w:szCs w:val="24"/>
          <w:lang w:val="pt-BR"/>
        </w:rPr>
        <w:t xml:space="preserve">. Os clientes do caminhão elétrico podem testar estações de recarga e conceitos de recarga de vários fabricantes no </w:t>
      </w:r>
      <w:proofErr w:type="spellStart"/>
      <w:r w:rsidRPr="00F82BC8">
        <w:rPr>
          <w:rFonts w:ascii="Daimler CS" w:hAnsi="Daimler CS"/>
          <w:sz w:val="24"/>
          <w:szCs w:val="24"/>
          <w:lang w:val="pt-BR"/>
        </w:rPr>
        <w:t>eTruck</w:t>
      </w:r>
      <w:proofErr w:type="spellEnd"/>
      <w:r w:rsidRPr="00F82BC8">
        <w:rPr>
          <w:rFonts w:ascii="Daimler CS" w:hAnsi="Daimler CS"/>
          <w:sz w:val="24"/>
          <w:szCs w:val="24"/>
          <w:lang w:val="pt-BR"/>
        </w:rPr>
        <w:t xml:space="preserve"> </w:t>
      </w:r>
      <w:proofErr w:type="spellStart"/>
      <w:r w:rsidRPr="00F82BC8">
        <w:rPr>
          <w:rFonts w:ascii="Daimler CS" w:hAnsi="Daimler CS"/>
          <w:sz w:val="24"/>
          <w:szCs w:val="24"/>
          <w:lang w:val="pt-BR"/>
        </w:rPr>
        <w:t>Charging</w:t>
      </w:r>
      <w:proofErr w:type="spellEnd"/>
      <w:r w:rsidRPr="00F82BC8">
        <w:rPr>
          <w:rFonts w:ascii="Daimler CS" w:hAnsi="Daimler CS"/>
          <w:sz w:val="24"/>
          <w:szCs w:val="24"/>
          <w:lang w:val="pt-BR"/>
        </w:rPr>
        <w:t xml:space="preserve"> Park </w:t>
      </w:r>
      <w:r>
        <w:rPr>
          <w:rFonts w:ascii="Daimler CS" w:hAnsi="Daimler CS"/>
          <w:sz w:val="24"/>
          <w:szCs w:val="24"/>
          <w:lang w:val="pt-BR"/>
        </w:rPr>
        <w:t xml:space="preserve">(Pátio de Recarga de Caminhões Elétricos) </w:t>
      </w:r>
      <w:r w:rsidRPr="00F82BC8">
        <w:rPr>
          <w:rFonts w:ascii="Daimler CS" w:hAnsi="Daimler CS"/>
          <w:sz w:val="24"/>
          <w:szCs w:val="24"/>
          <w:lang w:val="pt-BR"/>
        </w:rPr>
        <w:t xml:space="preserve">e trabalhar com especialistas da Mercedes-Benz </w:t>
      </w:r>
      <w:proofErr w:type="spellStart"/>
      <w:r w:rsidRPr="00F82BC8">
        <w:rPr>
          <w:rFonts w:ascii="Daimler CS" w:hAnsi="Daimler CS"/>
          <w:sz w:val="24"/>
          <w:szCs w:val="24"/>
          <w:lang w:val="pt-BR"/>
        </w:rPr>
        <w:t>Trucks</w:t>
      </w:r>
      <w:proofErr w:type="spellEnd"/>
      <w:r w:rsidRPr="00F82BC8">
        <w:rPr>
          <w:rFonts w:ascii="Daimler CS" w:hAnsi="Daimler CS"/>
          <w:sz w:val="24"/>
          <w:szCs w:val="24"/>
          <w:lang w:val="pt-BR"/>
        </w:rPr>
        <w:t xml:space="preserve"> no local para desenvolver soluções de recarga personalizadas para suas aplicações específicas</w:t>
      </w:r>
      <w:r w:rsidR="003A5A62" w:rsidRPr="00F82BC8">
        <w:rPr>
          <w:rFonts w:ascii="Daimler CS" w:hAnsi="Daimler CS"/>
          <w:sz w:val="24"/>
          <w:szCs w:val="24"/>
          <w:lang w:val="pt-BR"/>
        </w:rPr>
        <w:t xml:space="preserve">. </w:t>
      </w:r>
    </w:p>
    <w:p w14:paraId="05221D89" w14:textId="77777777" w:rsidR="00E14D0B" w:rsidRDefault="00E14D0B" w:rsidP="00E90192">
      <w:pPr>
        <w:spacing w:after="0" w:line="284" w:lineRule="exact"/>
        <w:ind w:right="822"/>
        <w:jc w:val="both"/>
        <w:rPr>
          <w:rFonts w:ascii="Daimler CS" w:hAnsi="Daimler CS"/>
          <w:sz w:val="24"/>
          <w:szCs w:val="24"/>
          <w:lang w:val="pt-BR"/>
        </w:rPr>
      </w:pPr>
    </w:p>
    <w:p w14:paraId="08D3D3C2" w14:textId="2CD52228" w:rsidR="00E14D0B" w:rsidRPr="00A8292F" w:rsidRDefault="00E14D0B" w:rsidP="00E14D0B">
      <w:pPr>
        <w:pStyle w:val="PargrafodaLista"/>
        <w:numPr>
          <w:ilvl w:val="0"/>
          <w:numId w:val="5"/>
        </w:numPr>
        <w:spacing w:after="0" w:line="284" w:lineRule="exact"/>
        <w:ind w:right="822"/>
        <w:jc w:val="both"/>
        <w:rPr>
          <w:rFonts w:eastAsia="Calibri"/>
          <w:bCs/>
          <w:szCs w:val="24"/>
          <w:lang w:val="pt-BR" w:eastAsia="en-US"/>
        </w:rPr>
      </w:pPr>
      <w:r w:rsidRPr="00A8292F">
        <w:rPr>
          <w:rFonts w:eastAsia="Calibri"/>
          <w:bCs/>
          <w:szCs w:val="24"/>
          <w:lang w:val="pt-BR" w:eastAsia="en-US"/>
        </w:rPr>
        <w:t xml:space="preserve">Clique </w:t>
      </w:r>
      <w:hyperlink r:id="rId15" w:history="1">
        <w:r w:rsidRPr="00A8292F">
          <w:rPr>
            <w:rStyle w:val="Hyperlink"/>
            <w:rFonts w:eastAsia="Calibri"/>
            <w:b/>
            <w:bCs/>
            <w:szCs w:val="24"/>
            <w:lang w:val="pt-BR" w:eastAsia="en-US"/>
          </w:rPr>
          <w:t>AQUI</w:t>
        </w:r>
      </w:hyperlink>
      <w:r w:rsidRPr="00A8292F">
        <w:rPr>
          <w:rFonts w:eastAsia="Calibri"/>
          <w:bCs/>
          <w:szCs w:val="24"/>
          <w:lang w:val="pt-BR" w:eastAsia="en-US"/>
        </w:rPr>
        <w:t xml:space="preserve"> para mais informações sobre o </w:t>
      </w:r>
      <w:proofErr w:type="spellStart"/>
      <w:r w:rsidRPr="00A8292F">
        <w:rPr>
          <w:rFonts w:eastAsia="Calibri"/>
          <w:b/>
          <w:bCs/>
          <w:szCs w:val="24"/>
          <w:lang w:val="pt-BR" w:eastAsia="en-US"/>
        </w:rPr>
        <w:t>eTruck</w:t>
      </w:r>
      <w:proofErr w:type="spellEnd"/>
      <w:r w:rsidRPr="00A8292F">
        <w:rPr>
          <w:rFonts w:eastAsia="Calibri"/>
          <w:b/>
          <w:bCs/>
          <w:szCs w:val="24"/>
          <w:lang w:val="pt-BR" w:eastAsia="en-US"/>
        </w:rPr>
        <w:t xml:space="preserve"> </w:t>
      </w:r>
      <w:proofErr w:type="spellStart"/>
      <w:r w:rsidRPr="00A8292F">
        <w:rPr>
          <w:rFonts w:eastAsia="Calibri"/>
          <w:b/>
          <w:bCs/>
          <w:szCs w:val="24"/>
          <w:lang w:val="pt-BR" w:eastAsia="en-US"/>
        </w:rPr>
        <w:t>Charging</w:t>
      </w:r>
      <w:proofErr w:type="spellEnd"/>
      <w:r w:rsidRPr="00A8292F">
        <w:rPr>
          <w:rFonts w:eastAsia="Calibri"/>
          <w:b/>
          <w:bCs/>
          <w:szCs w:val="24"/>
          <w:lang w:val="pt-BR" w:eastAsia="en-US"/>
        </w:rPr>
        <w:t xml:space="preserve"> Park</w:t>
      </w:r>
      <w:r w:rsidRPr="00A8292F">
        <w:rPr>
          <w:rFonts w:eastAsia="Calibri"/>
          <w:bCs/>
          <w:szCs w:val="24"/>
          <w:lang w:val="pt-BR" w:eastAsia="en-US"/>
        </w:rPr>
        <w:t>.</w:t>
      </w:r>
    </w:p>
    <w:p w14:paraId="416F7BCA" w14:textId="77777777" w:rsidR="00E14D0B" w:rsidRDefault="00E14D0B" w:rsidP="00E14D0B">
      <w:pPr>
        <w:spacing w:after="0" w:line="284" w:lineRule="exact"/>
        <w:ind w:right="822"/>
        <w:jc w:val="both"/>
        <w:rPr>
          <w:rFonts w:eastAsia="Calibri"/>
          <w:bCs/>
          <w:szCs w:val="24"/>
          <w:highlight w:val="yellow"/>
          <w:lang w:val="pt-BR"/>
        </w:rPr>
      </w:pPr>
    </w:p>
    <w:p w14:paraId="6CECC4B4" w14:textId="77777777" w:rsidR="00E14D0B" w:rsidRPr="00E14D0B" w:rsidRDefault="00E14D0B" w:rsidP="00E14D0B">
      <w:pPr>
        <w:pStyle w:val="PargrafodaLista"/>
        <w:numPr>
          <w:ilvl w:val="0"/>
          <w:numId w:val="5"/>
        </w:numPr>
        <w:spacing w:after="0" w:line="284" w:lineRule="exact"/>
        <w:ind w:right="822"/>
        <w:jc w:val="both"/>
        <w:rPr>
          <w:rFonts w:eastAsia="Calibri"/>
          <w:bCs/>
          <w:szCs w:val="24"/>
          <w:lang w:val="pt-BR" w:eastAsia="en-US"/>
        </w:rPr>
      </w:pPr>
      <w:r w:rsidRPr="00E14D0B">
        <w:rPr>
          <w:rFonts w:eastAsia="Calibri"/>
          <w:bCs/>
          <w:szCs w:val="24"/>
          <w:lang w:val="pt-BR" w:eastAsia="en-US"/>
        </w:rPr>
        <w:t xml:space="preserve">Clique </w:t>
      </w:r>
      <w:hyperlink r:id="rId16" w:history="1">
        <w:r w:rsidRPr="00E14D0B">
          <w:rPr>
            <w:rStyle w:val="Hyperlink"/>
            <w:rFonts w:eastAsia="Calibri"/>
            <w:b/>
            <w:bCs/>
            <w:szCs w:val="24"/>
            <w:lang w:val="pt-BR" w:eastAsia="en-US"/>
          </w:rPr>
          <w:t>AQUI</w:t>
        </w:r>
      </w:hyperlink>
      <w:r>
        <w:rPr>
          <w:rFonts w:eastAsia="Calibri"/>
          <w:bCs/>
          <w:szCs w:val="24"/>
          <w:lang w:val="pt-BR" w:eastAsia="en-US"/>
        </w:rPr>
        <w:t xml:space="preserve"> e acesse também o</w:t>
      </w:r>
      <w:r w:rsidRPr="00E14D0B">
        <w:rPr>
          <w:rFonts w:eastAsia="Calibri"/>
          <w:bCs/>
          <w:szCs w:val="24"/>
          <w:lang w:val="pt-BR" w:eastAsia="en-US"/>
        </w:rPr>
        <w:t xml:space="preserve"> </w:t>
      </w:r>
      <w:proofErr w:type="spellStart"/>
      <w:r w:rsidRPr="00E14D0B">
        <w:rPr>
          <w:rFonts w:eastAsia="Calibri"/>
          <w:bCs/>
          <w:i/>
          <w:szCs w:val="24"/>
          <w:lang w:val="pt-BR" w:eastAsia="en-US"/>
        </w:rPr>
        <w:t>press</w:t>
      </w:r>
      <w:proofErr w:type="spellEnd"/>
      <w:r w:rsidRPr="00E14D0B">
        <w:rPr>
          <w:rFonts w:eastAsia="Calibri"/>
          <w:bCs/>
          <w:i/>
          <w:szCs w:val="24"/>
          <w:lang w:val="pt-BR" w:eastAsia="en-US"/>
        </w:rPr>
        <w:t xml:space="preserve"> release</w:t>
      </w:r>
      <w:r w:rsidRPr="00E14D0B">
        <w:rPr>
          <w:rFonts w:eastAsia="Calibri"/>
          <w:bCs/>
          <w:szCs w:val="24"/>
          <w:lang w:val="pt-BR" w:eastAsia="en-US"/>
        </w:rPr>
        <w:t xml:space="preserve"> “</w:t>
      </w:r>
      <w:r w:rsidRPr="00E14D0B">
        <w:rPr>
          <w:rFonts w:eastAsia="Calibri"/>
          <w:b/>
          <w:bCs/>
          <w:szCs w:val="24"/>
          <w:lang w:val="pt-BR" w:eastAsia="en-US"/>
        </w:rPr>
        <w:t xml:space="preserve">PBT de 40 toneladas: </w:t>
      </w:r>
      <w:proofErr w:type="spellStart"/>
      <w:r w:rsidRPr="00E14D0B">
        <w:rPr>
          <w:rFonts w:eastAsia="Calibri"/>
          <w:b/>
          <w:bCs/>
          <w:szCs w:val="24"/>
          <w:lang w:val="pt-BR" w:eastAsia="en-US"/>
        </w:rPr>
        <w:t>eActros</w:t>
      </w:r>
      <w:proofErr w:type="spellEnd"/>
      <w:r w:rsidRPr="00E14D0B">
        <w:rPr>
          <w:rFonts w:eastAsia="Calibri"/>
          <w:b/>
          <w:bCs/>
          <w:szCs w:val="24"/>
          <w:lang w:val="pt-BR" w:eastAsia="en-US"/>
        </w:rPr>
        <w:t xml:space="preserve"> com reboque entra em ação nas estradas do norte da Floresta Negra, na Alemanha</w:t>
      </w:r>
      <w:r>
        <w:rPr>
          <w:rFonts w:eastAsia="Calibri"/>
          <w:bCs/>
          <w:szCs w:val="24"/>
          <w:lang w:val="pt-BR" w:eastAsia="en-US"/>
        </w:rPr>
        <w:t>”</w:t>
      </w:r>
      <w:r w:rsidRPr="00E14D0B">
        <w:rPr>
          <w:rFonts w:eastAsia="Calibri"/>
          <w:bCs/>
          <w:szCs w:val="24"/>
          <w:lang w:val="pt-BR" w:eastAsia="en-US"/>
        </w:rPr>
        <w:t>.</w:t>
      </w:r>
    </w:p>
    <w:p w14:paraId="524322CD" w14:textId="77777777" w:rsidR="003A5A62" w:rsidRPr="00F82BC8" w:rsidRDefault="003A5A62" w:rsidP="003A5A62">
      <w:pPr>
        <w:spacing w:after="0" w:line="284" w:lineRule="exact"/>
        <w:ind w:right="821"/>
        <w:rPr>
          <w:rFonts w:ascii="Daimler CS" w:hAnsi="Daimler CS"/>
          <w:sz w:val="24"/>
          <w:szCs w:val="24"/>
          <w:lang w:val="pt-BR"/>
        </w:rPr>
      </w:pPr>
    </w:p>
    <w:p w14:paraId="749B0496" w14:textId="77777777" w:rsidR="003A5A62" w:rsidRPr="00F82BC8" w:rsidRDefault="003A5A62" w:rsidP="003A5A62">
      <w:pPr>
        <w:rPr>
          <w:lang w:val="pt-BR"/>
        </w:rPr>
      </w:pPr>
    </w:p>
    <w:p w14:paraId="7A0BE0D4" w14:textId="77777777" w:rsidR="00E90192" w:rsidRPr="00E71125" w:rsidRDefault="00E90192" w:rsidP="00E90192">
      <w:pPr>
        <w:pStyle w:val="30InformationQRCode"/>
        <w:rPr>
          <w:b/>
          <w:lang w:val="pt-BR"/>
        </w:rPr>
      </w:pPr>
      <w:r w:rsidRPr="00E71125">
        <w:rPr>
          <w:b/>
          <w:lang w:val="pt-BR"/>
        </w:rPr>
        <w:t>Assessoria de Imprensa Mercedes-Benz Caminhões &amp; Ônibus:</w:t>
      </w:r>
    </w:p>
    <w:p w14:paraId="34BD2C69" w14:textId="77777777" w:rsidR="00E90192" w:rsidRPr="00E71125" w:rsidRDefault="00E90192" w:rsidP="00E90192">
      <w:pPr>
        <w:pStyle w:val="30InformationQRCode"/>
        <w:rPr>
          <w:lang w:val="pt-BR"/>
        </w:rPr>
      </w:pPr>
      <w:r w:rsidRPr="00E71125">
        <w:rPr>
          <w:lang w:val="pt-BR"/>
        </w:rPr>
        <w:t xml:space="preserve">E-mail: </w:t>
      </w:r>
      <w:hyperlink r:id="rId17" w:history="1">
        <w:r w:rsidRPr="00E71125">
          <w:rPr>
            <w:rStyle w:val="Hyperlink"/>
            <w:lang w:val="pt-BR"/>
          </w:rPr>
          <w:t>pool-id.mercedes-benz_press@daimlertruck.com</w:t>
        </w:r>
      </w:hyperlink>
      <w:r w:rsidRPr="00E71125">
        <w:rPr>
          <w:lang w:val="pt-BR"/>
        </w:rPr>
        <w:t xml:space="preserve"> </w:t>
      </w:r>
    </w:p>
    <w:p w14:paraId="585D9AAD" w14:textId="77777777" w:rsidR="00E90192" w:rsidRPr="00E71125" w:rsidRDefault="00E90192" w:rsidP="00E90192">
      <w:pPr>
        <w:pStyle w:val="30InformationQRCode"/>
        <w:rPr>
          <w:lang w:val="pt-BR"/>
        </w:rPr>
      </w:pPr>
    </w:p>
    <w:p w14:paraId="1A03B338" w14:textId="77777777" w:rsidR="00E90192" w:rsidRPr="00492130" w:rsidRDefault="00E90192" w:rsidP="00E90192">
      <w:pPr>
        <w:pStyle w:val="30InformationQRCode"/>
        <w:rPr>
          <w:lang w:val="pt-BR"/>
        </w:rPr>
      </w:pPr>
      <w:r w:rsidRPr="00492130">
        <w:rPr>
          <w:lang w:val="pt-BR"/>
        </w:rPr>
        <w:t xml:space="preserve">Mais informações sobre a </w:t>
      </w:r>
      <w:r w:rsidRPr="00492130">
        <w:rPr>
          <w:b/>
          <w:lang w:val="pt-BR"/>
        </w:rPr>
        <w:t>Mercedes-Benz</w:t>
      </w:r>
      <w:r>
        <w:rPr>
          <w:b/>
          <w:lang w:val="pt-BR"/>
        </w:rPr>
        <w:t xml:space="preserve"> do Brasil</w:t>
      </w:r>
      <w:r w:rsidRPr="00492130">
        <w:rPr>
          <w:lang w:val="pt-BR"/>
        </w:rPr>
        <w:t xml:space="preserve"> estão disponíveis na internet em:</w:t>
      </w:r>
    </w:p>
    <w:p w14:paraId="1AFF330D" w14:textId="77777777" w:rsidR="00E90192" w:rsidRPr="00492130" w:rsidRDefault="00000000" w:rsidP="00E90192">
      <w:pPr>
        <w:pStyle w:val="30InformationQRCode"/>
        <w:rPr>
          <w:lang w:val="pt-BR"/>
        </w:rPr>
      </w:pPr>
      <w:hyperlink r:id="rId18" w:history="1">
        <w:r w:rsidR="00E90192" w:rsidRPr="00492130">
          <w:rPr>
            <w:rStyle w:val="Hyperlink"/>
            <w:lang w:val="pt-BR"/>
          </w:rPr>
          <w:t>https://www.mercedes-benz-trucks.com.br/institucional/imprensa/releases</w:t>
        </w:r>
      </w:hyperlink>
      <w:r w:rsidR="00E90192" w:rsidRPr="00492130">
        <w:rPr>
          <w:lang w:val="pt-BR"/>
        </w:rPr>
        <w:t xml:space="preserve"> </w:t>
      </w:r>
    </w:p>
    <w:p w14:paraId="4B564D0B" w14:textId="77777777" w:rsidR="00E90192" w:rsidRPr="00492130" w:rsidRDefault="00E90192" w:rsidP="00E90192">
      <w:pPr>
        <w:pStyle w:val="30InformationQRCode"/>
        <w:rPr>
          <w:lang w:val="pt-BR"/>
        </w:rPr>
      </w:pPr>
    </w:p>
    <w:p w14:paraId="48D6783C" w14:textId="77777777" w:rsidR="00E90192" w:rsidRPr="00492130" w:rsidRDefault="00E90192" w:rsidP="00E90192">
      <w:pPr>
        <w:pStyle w:val="30InformationQRCode"/>
        <w:rPr>
          <w:rStyle w:val="Forte"/>
          <w:lang w:val="pt-BR"/>
        </w:rPr>
      </w:pPr>
      <w:r w:rsidRPr="00492130">
        <w:rPr>
          <w:lang w:val="pt-BR"/>
        </w:rPr>
        <w:t xml:space="preserve">Mais informações sobre a </w:t>
      </w:r>
      <w:r w:rsidRPr="00492130">
        <w:rPr>
          <w:b/>
          <w:lang w:val="pt-BR"/>
        </w:rPr>
        <w:t xml:space="preserve">Daimler </w:t>
      </w:r>
      <w:proofErr w:type="spellStart"/>
      <w:r w:rsidRPr="00492130">
        <w:rPr>
          <w:b/>
          <w:lang w:val="pt-BR"/>
        </w:rPr>
        <w:t>Truck</w:t>
      </w:r>
      <w:proofErr w:type="spellEnd"/>
      <w:r w:rsidRPr="00492130">
        <w:rPr>
          <w:lang w:val="pt-BR"/>
        </w:rPr>
        <w:t xml:space="preserve"> estão disponíveis </w:t>
      </w:r>
      <w:r>
        <w:rPr>
          <w:lang w:val="pt-BR"/>
        </w:rPr>
        <w:t xml:space="preserve">na internet </w:t>
      </w:r>
      <w:r w:rsidRPr="00492130">
        <w:rPr>
          <w:lang w:val="pt-BR"/>
        </w:rPr>
        <w:t>em:</w:t>
      </w:r>
      <w:r>
        <w:rPr>
          <w:lang w:val="pt-BR"/>
        </w:rPr>
        <w:t xml:space="preserve"> </w:t>
      </w:r>
      <w:hyperlink r:id="rId19" w:history="1">
        <w:r w:rsidRPr="00492130">
          <w:rPr>
            <w:rStyle w:val="Hyperlink"/>
            <w:rFonts w:ascii="Daimler CS Demi" w:hAnsi="Daimler CS Demi"/>
            <w:lang w:val="pt-BR"/>
          </w:rPr>
          <w:t>www.media.daimlertruck.com</w:t>
        </w:r>
      </w:hyperlink>
      <w:r w:rsidRPr="00492130">
        <w:rPr>
          <w:rStyle w:val="Forte"/>
          <w:lang w:val="pt-BR"/>
        </w:rPr>
        <w:t xml:space="preserve"> </w:t>
      </w:r>
      <w:r w:rsidRPr="00492130">
        <w:rPr>
          <w:lang w:val="pt-BR"/>
        </w:rPr>
        <w:t xml:space="preserve">e </w:t>
      </w:r>
      <w:hyperlink r:id="rId20" w:history="1">
        <w:r w:rsidRPr="00492130">
          <w:rPr>
            <w:rStyle w:val="Hyperlink"/>
            <w:rFonts w:ascii="Daimler CS Demi" w:hAnsi="Daimler CS Demi"/>
            <w:lang w:val="pt-BR"/>
          </w:rPr>
          <w:t>www.daimlertruck.com</w:t>
        </w:r>
      </w:hyperlink>
    </w:p>
    <w:p w14:paraId="66CF7C72" w14:textId="77777777" w:rsidR="00E90192" w:rsidRPr="00672C2D" w:rsidRDefault="00E90192" w:rsidP="00E90192">
      <w:pPr>
        <w:pStyle w:val="30InformationQRCode"/>
        <w:rPr>
          <w:lang w:val="x-none"/>
        </w:rPr>
      </w:pPr>
    </w:p>
    <w:p w14:paraId="40E61BC6" w14:textId="77777777" w:rsidR="00E90192" w:rsidRPr="00543C52" w:rsidRDefault="00E90192" w:rsidP="00E90192">
      <w:pPr>
        <w:pStyle w:val="40DisclaimerBoilerplate"/>
        <w:jc w:val="both"/>
        <w:rPr>
          <w:rStyle w:val="Forte"/>
          <w:lang w:val="pt-BR"/>
        </w:rPr>
      </w:pPr>
      <w:r w:rsidRPr="00543C52">
        <w:rPr>
          <w:rStyle w:val="Forte"/>
          <w:lang w:val="pt-BR"/>
        </w:rPr>
        <w:t>Declarações preditivas:</w:t>
      </w:r>
    </w:p>
    <w:p w14:paraId="56C44628" w14:textId="77777777" w:rsidR="00E90192" w:rsidRPr="00695976" w:rsidRDefault="00E90192" w:rsidP="00E90192">
      <w:pPr>
        <w:pStyle w:val="40DisclaimerBoilerplate"/>
        <w:jc w:val="both"/>
        <w:rPr>
          <w:lang w:val="pt-BR"/>
        </w:rPr>
      </w:pPr>
      <w:r w:rsidRPr="00695976">
        <w:rPr>
          <w:lang w:val="pt-BR"/>
        </w:rPr>
        <w:t xml:space="preserve">Este documento contém declarações preditivas que refletem nossas visões atuais sobre eventos futuros. As palavras “objetivo”, “ambição”, “antecipar”, “assumir”, “acreditar”, “estimar”, “esperar”, “pretender”, “pode”, “poder”, </w:t>
      </w:r>
      <w:proofErr w:type="gramStart"/>
      <w:r w:rsidRPr="00695976">
        <w:rPr>
          <w:lang w:val="pt-BR"/>
        </w:rPr>
        <w:t>“poderia”, “planejar”</w:t>
      </w:r>
      <w:proofErr w:type="gramEnd"/>
      <w:r w:rsidRPr="00695976">
        <w:rPr>
          <w:lang w:val="pt-BR"/>
        </w:rPr>
        <w:t xml:space="preserve">, “projeto”, “deveria” e expressões semelhantes são usadas para identificar declarações preditivas. Essas declarações estão sujeitas a muitos riscos e incertezas, incluindo um desenvolvimento adverso das condições econômicas globais, em particular um declínio da demanda em nossos mercados mais importantes; deterioração de nossas possibilidades de refinanciamento nos mercados de crédito e financeiro; eventos de força maior, incluindo desastres naturais, pandemias, atos de terrorismo, agitação política, conflitos armados, acidentes industriais e seus efeitos em nossas atividades de vendas, compras, produção ou serviços financeiros; mudanças nas taxas de câmbio, disposições alfandegárias e de comércio exterior; uma mudança nas preferências do consumidor; uma possível falta de aceitação de nossos produtos ou serviços que limita nossa capacidade de atingir preços e utilizar adequadamente nossas capacidades de produção; aumentos de preços de combustíveis ou matérias-primas; interrupção da produção por falta de materiais, greves </w:t>
      </w:r>
      <w:r w:rsidRPr="00695976">
        <w:rPr>
          <w:lang w:val="pt-BR"/>
        </w:rPr>
        <w:lastRenderedPageBreak/>
        <w:t>trabalhistas ou insolvências de fornecedores; queda nos preços de revenda de veículos usados; a implementação efetiva de medidas de redução de custos e otimização da eficiência; as perspectivas de negócios para empresas nas quais detemos participação acionária significativa; a implementação bem sucedida de cooperações estratégicas e joint ventures; mudanças em leis, regulamentos e políticas governamentais, particularmente aquelas relacionadas a emissões de veículos, economia de combustível e segurança; a resolução de investigações governamentais pendentes ou de investigações solicitadas por governos e a conclusão de processos judiciais pendentes ou ameaçados de futuro; e outros riscos e incertezas, alguns dos quais estão descritos no título “Relatório de Riscos e Oportunidades” no atual Relatório Anual. Se algum desses riscos e incertezas se materializar, ou se as suposições subjacentes a qualquer uma de nossas declarações preditivas se mostrarem incorretas, os resultados reais poderão ser materialmente diferentes daqueles que expressamos ou insinuamos por tais declarações. Não pretendemos ou assumimos qualquer obrigação de atualizar essas declarações preditivas, uma vez que elas se baseiam exclusivamente nas circunstâncias na data de publicação.</w:t>
      </w:r>
    </w:p>
    <w:p w14:paraId="42C45475" w14:textId="77777777" w:rsidR="00E90192" w:rsidRPr="00695976" w:rsidRDefault="00E90192" w:rsidP="00E90192">
      <w:pPr>
        <w:pStyle w:val="40DisclaimerBoilerplate"/>
        <w:jc w:val="both"/>
        <w:rPr>
          <w:lang w:val="pt-BR"/>
        </w:rPr>
      </w:pPr>
    </w:p>
    <w:p w14:paraId="00E8E3E0" w14:textId="77777777" w:rsidR="00E90192" w:rsidRPr="00543C52" w:rsidRDefault="00E90192" w:rsidP="00E90192">
      <w:pPr>
        <w:pStyle w:val="40DisclaimerBoilerplate"/>
        <w:jc w:val="both"/>
        <w:rPr>
          <w:rStyle w:val="Forte"/>
          <w:lang w:val="pt-BR"/>
        </w:rPr>
      </w:pPr>
      <w:r w:rsidRPr="00543C52">
        <w:rPr>
          <w:rStyle w:val="Forte"/>
          <w:lang w:val="pt-BR"/>
        </w:rPr>
        <w:t xml:space="preserve">Sobre a Daimler </w:t>
      </w:r>
      <w:proofErr w:type="spellStart"/>
      <w:r w:rsidRPr="00543C52">
        <w:rPr>
          <w:rStyle w:val="Forte"/>
          <w:lang w:val="pt-BR"/>
        </w:rPr>
        <w:t>Truck</w:t>
      </w:r>
      <w:proofErr w:type="spellEnd"/>
    </w:p>
    <w:p w14:paraId="017AB3EA" w14:textId="77777777" w:rsidR="00E90192" w:rsidRPr="00E71125" w:rsidRDefault="00E90192" w:rsidP="00E90192">
      <w:pPr>
        <w:pStyle w:val="40DisclaimerBoilerplate"/>
        <w:jc w:val="both"/>
        <w:rPr>
          <w:sz w:val="16"/>
          <w:szCs w:val="16"/>
          <w:lang w:val="pt-BR"/>
        </w:rPr>
      </w:pPr>
      <w:r w:rsidRPr="00543C52">
        <w:rPr>
          <w:lang w:val="pt-BR"/>
        </w:rPr>
        <w:t xml:space="preserve">A Daimler </w:t>
      </w:r>
      <w:proofErr w:type="spellStart"/>
      <w:r w:rsidRPr="00543C52">
        <w:rPr>
          <w:lang w:val="pt-BR"/>
        </w:rPr>
        <w:t>Truck</w:t>
      </w:r>
      <w:proofErr w:type="spellEnd"/>
      <w:r w:rsidRPr="00543C52">
        <w:rPr>
          <w:lang w:val="pt-BR"/>
        </w:rPr>
        <w:t xml:space="preserve"> Holding AG ("Daimler </w:t>
      </w:r>
      <w:proofErr w:type="spellStart"/>
      <w:r w:rsidRPr="00543C52">
        <w:rPr>
          <w:lang w:val="pt-BR"/>
        </w:rPr>
        <w:t>Truck</w:t>
      </w:r>
      <w:proofErr w:type="spellEnd"/>
      <w:r w:rsidRPr="00543C52">
        <w:rPr>
          <w:lang w:val="pt-BR"/>
        </w:rPr>
        <w:t xml:space="preserve">") é uma das maiores fabricantes de veículos comerciais do mundo, com mais de 40 locais principais e mais de 100.000 colaboradores em todo o mundo. Os fundadores da Daimler </w:t>
      </w:r>
      <w:proofErr w:type="spellStart"/>
      <w:r w:rsidRPr="00543C52">
        <w:rPr>
          <w:lang w:val="pt-BR"/>
        </w:rPr>
        <w:t>Truck</w:t>
      </w:r>
      <w:proofErr w:type="spellEnd"/>
      <w:r w:rsidRPr="00543C52">
        <w:rPr>
          <w:lang w:val="pt-BR"/>
        </w:rPr>
        <w:t xml:space="preserve"> inventaram a moderna indústria de transporte com seus caminhões e ônibus há 125 anos. Inalteradas até hoje, as aspirações da Empresa são dedicadas a um Propósito: a Daimler </w:t>
      </w:r>
      <w:proofErr w:type="spellStart"/>
      <w:r w:rsidRPr="00543C52">
        <w:rPr>
          <w:lang w:val="pt-BR"/>
        </w:rPr>
        <w:t>Truck</w:t>
      </w:r>
      <w:proofErr w:type="spellEnd"/>
      <w:r w:rsidRPr="00543C52">
        <w:rPr>
          <w:lang w:val="pt-BR"/>
        </w:rPr>
        <w:t xml:space="preserve"> trabalha para todos que movem o mundo. Seus clientes permitem que as pessoas se movimentem e levem mercadorias para seus destinos de forma confiável, pontual e segura. A Daimler </w:t>
      </w:r>
      <w:proofErr w:type="spellStart"/>
      <w:r w:rsidRPr="00543C52">
        <w:rPr>
          <w:lang w:val="pt-BR"/>
        </w:rPr>
        <w:t>Truck</w:t>
      </w:r>
      <w:proofErr w:type="spellEnd"/>
      <w:r w:rsidRPr="00543C52">
        <w:rPr>
          <w:lang w:val="pt-BR"/>
        </w:rPr>
        <w:t xml:space="preserve"> fornece as tecnologias, produtos e serviços para isso. Isso também se aplica à transformação para condução neutra em CO2. A Empresa busca o sucesso do transporte sustentável, com profundo conhecimento tecnológico e visão clara das necessidades de seus clientes. As atividades de negócios da Daimler </w:t>
      </w:r>
      <w:proofErr w:type="spellStart"/>
      <w:r w:rsidRPr="00543C52">
        <w:rPr>
          <w:lang w:val="pt-BR"/>
        </w:rPr>
        <w:t>Truck</w:t>
      </w:r>
      <w:proofErr w:type="spellEnd"/>
      <w:r w:rsidRPr="00543C52">
        <w:rPr>
          <w:lang w:val="pt-BR"/>
        </w:rPr>
        <w:t xml:space="preserve"> estão estruturadas em cinco segmentos de reporte: </w:t>
      </w:r>
      <w:proofErr w:type="spellStart"/>
      <w:r w:rsidRPr="00543C52">
        <w:rPr>
          <w:lang w:val="pt-BR"/>
        </w:rPr>
        <w:t>Trucks</w:t>
      </w:r>
      <w:proofErr w:type="spellEnd"/>
      <w:r w:rsidRPr="00543C52">
        <w:rPr>
          <w:lang w:val="pt-BR"/>
        </w:rPr>
        <w:t xml:space="preserve"> North </w:t>
      </w:r>
      <w:proofErr w:type="spellStart"/>
      <w:r w:rsidRPr="00543C52">
        <w:rPr>
          <w:lang w:val="pt-BR"/>
        </w:rPr>
        <w:t>America</w:t>
      </w:r>
      <w:proofErr w:type="spellEnd"/>
      <w:r w:rsidRPr="00543C52">
        <w:rPr>
          <w:lang w:val="pt-BR"/>
        </w:rPr>
        <w:t xml:space="preserve"> (TN) com as marcas de caminhões </w:t>
      </w:r>
      <w:proofErr w:type="spellStart"/>
      <w:r w:rsidRPr="00543C52">
        <w:rPr>
          <w:lang w:val="pt-BR"/>
        </w:rPr>
        <w:t>Freightliner</w:t>
      </w:r>
      <w:proofErr w:type="spellEnd"/>
      <w:r w:rsidRPr="00543C52">
        <w:rPr>
          <w:lang w:val="pt-BR"/>
        </w:rPr>
        <w:t xml:space="preserve"> e Western Star e a marca de ônibus escolar Thomas </w:t>
      </w:r>
      <w:proofErr w:type="spellStart"/>
      <w:r w:rsidRPr="00543C52">
        <w:rPr>
          <w:lang w:val="pt-BR"/>
        </w:rPr>
        <w:t>Built</w:t>
      </w:r>
      <w:proofErr w:type="spellEnd"/>
      <w:r w:rsidRPr="00543C52">
        <w:rPr>
          <w:lang w:val="pt-BR"/>
        </w:rPr>
        <w:t xml:space="preserve"> </w:t>
      </w:r>
      <w:proofErr w:type="spellStart"/>
      <w:r w:rsidRPr="00543C52">
        <w:rPr>
          <w:lang w:val="pt-BR"/>
        </w:rPr>
        <w:t>Buses</w:t>
      </w:r>
      <w:proofErr w:type="spellEnd"/>
      <w:r w:rsidRPr="00543C52">
        <w:rPr>
          <w:lang w:val="pt-BR"/>
        </w:rPr>
        <w:t xml:space="preserve">. </w:t>
      </w:r>
      <w:proofErr w:type="spellStart"/>
      <w:r w:rsidRPr="00543C52">
        <w:rPr>
          <w:lang w:val="pt-BR"/>
        </w:rPr>
        <w:t>Trucks</w:t>
      </w:r>
      <w:proofErr w:type="spellEnd"/>
      <w:r w:rsidRPr="00543C52">
        <w:rPr>
          <w:lang w:val="pt-BR"/>
        </w:rPr>
        <w:t xml:space="preserve"> Asia (TA) com as marcas de veículos comerciais FUSO e </w:t>
      </w:r>
      <w:proofErr w:type="spellStart"/>
      <w:r w:rsidRPr="00543C52">
        <w:rPr>
          <w:lang w:val="pt-BR"/>
        </w:rPr>
        <w:t>BharatBenz</w:t>
      </w:r>
      <w:proofErr w:type="spellEnd"/>
      <w:r w:rsidRPr="00543C52">
        <w:rPr>
          <w:lang w:val="pt-BR"/>
        </w:rPr>
        <w:t xml:space="preserve">. Mercedes-Benz (MB) com a marca de caminhões com o mesmo nome. Daimler </w:t>
      </w:r>
      <w:proofErr w:type="spellStart"/>
      <w:r w:rsidRPr="00543C52">
        <w:rPr>
          <w:lang w:val="pt-BR"/>
        </w:rPr>
        <w:t>Buses</w:t>
      </w:r>
      <w:proofErr w:type="spellEnd"/>
      <w:r w:rsidRPr="00543C52">
        <w:rPr>
          <w:lang w:val="pt-BR"/>
        </w:rPr>
        <w:t xml:space="preserve"> (DB) com as marcas de ônibus Mercedes-Benz e </w:t>
      </w:r>
      <w:proofErr w:type="spellStart"/>
      <w:r w:rsidRPr="00543C52">
        <w:rPr>
          <w:lang w:val="pt-BR"/>
        </w:rPr>
        <w:t>Setra</w:t>
      </w:r>
      <w:proofErr w:type="spellEnd"/>
      <w:r w:rsidRPr="00543C52">
        <w:rPr>
          <w:lang w:val="pt-BR"/>
        </w:rPr>
        <w:t xml:space="preserve">. O novo negócio Financial Services (Serviços Financeiros) (DTFS) da Daimler </w:t>
      </w:r>
      <w:proofErr w:type="spellStart"/>
      <w:r w:rsidRPr="00543C52">
        <w:rPr>
          <w:lang w:val="pt-BR"/>
        </w:rPr>
        <w:t>Truck</w:t>
      </w:r>
      <w:proofErr w:type="spellEnd"/>
      <w:r w:rsidRPr="00543C52">
        <w:rPr>
          <w:lang w:val="pt-BR"/>
        </w:rPr>
        <w:t xml:space="preserve"> constitui o quinto segmento. A gama de produtos nos segmentos de caminhões inclui caminhões leves, médios e pesados para tráfego de longa distância, distribuição e construção e veículos especiais usados principalmente no setor municipal e profissional. A gama de produtos do segmento de ônibus inclui ônibus urbanos, ônibus escolares e ônibus intermunicipais, ônibus e chassis de ônibus. Além da venda de veículos comerciais novos e usados, a Empresa também oferece serviços de pós-venda e soluções de conectividade.</w:t>
      </w:r>
    </w:p>
    <w:p w14:paraId="5B54B993" w14:textId="77777777" w:rsidR="005037D2" w:rsidRPr="00E90192" w:rsidRDefault="005037D2" w:rsidP="00E90192">
      <w:pPr>
        <w:keepNext/>
        <w:keepLines/>
        <w:spacing w:after="0"/>
        <w:ind w:right="821"/>
        <w:outlineLvl w:val="1"/>
        <w:rPr>
          <w:sz w:val="16"/>
          <w:szCs w:val="16"/>
          <w:lang w:val="pt-BR"/>
        </w:rPr>
      </w:pPr>
    </w:p>
    <w:sectPr w:rsidR="005037D2" w:rsidRPr="00E90192" w:rsidSect="009559C9">
      <w:type w:val="continuous"/>
      <w:pgSz w:w="11906" w:h="16838" w:code="9"/>
      <w:pgMar w:top="851" w:right="1416" w:bottom="369" w:left="1361" w:header="850" w:footer="36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35467" w14:textId="77777777" w:rsidR="00AC218B" w:rsidRDefault="00AC218B" w:rsidP="00764B8C">
      <w:pPr>
        <w:spacing w:after="0" w:line="240" w:lineRule="auto"/>
      </w:pPr>
      <w:r>
        <w:separator/>
      </w:r>
    </w:p>
  </w:endnote>
  <w:endnote w:type="continuationSeparator" w:id="0">
    <w:p w14:paraId="5ACF2132" w14:textId="77777777" w:rsidR="00AC218B" w:rsidRDefault="00AC218B" w:rsidP="00764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imler CS Light">
    <w:altName w:val="Calibri"/>
    <w:panose1 w:val="00000000000000000000"/>
    <w:charset w:val="00"/>
    <w:family w:val="auto"/>
    <w:pitch w:val="variable"/>
    <w:sig w:usb0="A00002BF" w:usb1="400060FB" w:usb2="00000000" w:usb3="00000000" w:csb0="0000019F" w:csb1="00000000"/>
  </w:font>
  <w:font w:name="Daimler CAC">
    <w:altName w:val="Calibri"/>
    <w:charset w:val="00"/>
    <w:family w:val="auto"/>
    <w:pitch w:val="variable"/>
    <w:sig w:usb0="A00002BF" w:usb1="000060F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Daimler CS Demi">
    <w:altName w:val="Calibri"/>
    <w:charset w:val="00"/>
    <w:family w:val="auto"/>
    <w:pitch w:val="variable"/>
    <w:sig w:usb0="A00002BF" w:usb1="000060FB" w:usb2="00000000" w:usb3="00000000" w:csb0="0000019F" w:csb1="00000000"/>
  </w:font>
  <w:font w:name="CorpoSLig">
    <w:charset w:val="00"/>
    <w:family w:val="auto"/>
    <w:pitch w:val="variable"/>
    <w:sig w:usb0="A00001AF" w:usb1="100078F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orpoS">
    <w:panose1 w:val="00000000000000000000"/>
    <w:charset w:val="00"/>
    <w:family w:val="auto"/>
    <w:pitch w:val="variable"/>
    <w:sig w:usb0="A00001AF" w:usb1="100078FB" w:usb2="00000000" w:usb3="00000000" w:csb0="00000093" w:csb1="00000000"/>
  </w:font>
  <w:font w:name="Times">
    <w:panose1 w:val="02020603050405020304"/>
    <w:charset w:val="00"/>
    <w:family w:val="roman"/>
    <w:pitch w:val="variable"/>
    <w:sig w:usb0="E0002EFF" w:usb1="C000785B" w:usb2="00000009" w:usb3="00000000" w:csb0="000001FF" w:csb1="00000000"/>
  </w:font>
  <w:font w:name="Corporate S Light">
    <w:altName w:val="Cambria"/>
    <w:charset w:val="00"/>
    <w:family w:val="auto"/>
    <w:pitch w:val="variable"/>
    <w:sig w:usb0="00000003" w:usb1="00000000" w:usb2="00000000" w:usb3="00000000" w:csb0="00000001" w:csb1="00000000"/>
  </w:font>
  <w:font w:name="DaimlerCS-Light">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rpoA">
    <w:altName w:val="Calibri"/>
    <w:charset w:val="00"/>
    <w:family w:val="auto"/>
    <w:pitch w:val="variable"/>
    <w:sig w:usb0="800000AF" w:usb1="1000204A" w:usb2="00000000" w:usb3="00000000" w:csb0="00000001" w:csb1="00000000"/>
  </w:font>
  <w:font w:name="Daimler CS">
    <w:altName w:val="Calibri"/>
    <w:charset w:val="00"/>
    <w:family w:val="auto"/>
    <w:pitch w:val="variable"/>
    <w:sig w:usb0="A00002BF" w:usb1="000060FB" w:usb2="00000000" w:usb3="00000000" w:csb0="0000019F" w:csb1="00000000"/>
  </w:font>
  <w:font w:name="ZF Sans Bold">
    <w:altName w:val="Calibri"/>
    <w:panose1 w:val="00000000000000000000"/>
    <w:charset w:val="00"/>
    <w:family w:val="swiss"/>
    <w:notTrueType/>
    <w:pitch w:val="default"/>
    <w:sig w:usb0="00000003" w:usb1="00000000" w:usb2="00000000" w:usb3="00000000" w:csb0="00000001" w:csb1="00000000"/>
  </w:font>
  <w:font w:name="ZF Sans Light">
    <w:altName w:val="Calibri"/>
    <w:panose1 w:val="00000000000000000000"/>
    <w:charset w:val="00"/>
    <w:family w:val="swiss"/>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14048" w14:textId="77777777" w:rsidR="00040551" w:rsidRDefault="0004055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F18D8" w14:textId="77777777" w:rsidR="00F53537" w:rsidRDefault="00F53537" w:rsidP="00F53537">
    <w:pPr>
      <w:pStyle w:val="Textodenotaderodap"/>
      <w:rPr>
        <w:rFonts w:ascii="Daimler CS" w:hAnsi="Daimler CS"/>
        <w:sz w:val="16"/>
        <w:szCs w:val="16"/>
        <w:lang w:val="pt-BR"/>
      </w:rPr>
    </w:pPr>
  </w:p>
  <w:p w14:paraId="5298F660" w14:textId="77777777" w:rsidR="00F53537" w:rsidRDefault="00F53537" w:rsidP="00F53537">
    <w:pPr>
      <w:pStyle w:val="Textodenotaderodap"/>
      <w:rPr>
        <w:rFonts w:ascii="Daimler CS" w:hAnsi="Daimler CS"/>
        <w:sz w:val="16"/>
        <w:szCs w:val="16"/>
        <w:lang w:val="pt-BR"/>
      </w:rPr>
    </w:pPr>
  </w:p>
  <w:p w14:paraId="5130ADE5" w14:textId="77777777" w:rsidR="00F53537" w:rsidRPr="00F53537" w:rsidRDefault="00F53537" w:rsidP="00F53537">
    <w:pPr>
      <w:pStyle w:val="Textodenotaderodap"/>
      <w:rPr>
        <w:rFonts w:ascii="Daimler CS" w:hAnsi="Daimler CS"/>
        <w:sz w:val="16"/>
        <w:szCs w:val="16"/>
        <w:lang w:val="pt-BR"/>
      </w:rPr>
    </w:pPr>
    <w:r>
      <w:rPr>
        <w:rStyle w:val="Refdenotaderodap"/>
        <w:rFonts w:ascii="Daimler CS" w:eastAsiaTheme="majorEastAsia" w:hAnsi="Daimler CS"/>
        <w:sz w:val="16"/>
        <w:szCs w:val="16"/>
      </w:rPr>
      <w:footnoteRef/>
    </w:r>
    <w:r w:rsidRPr="00F53537">
      <w:rPr>
        <w:rFonts w:ascii="Daimler CS" w:hAnsi="Daimler CS"/>
        <w:sz w:val="16"/>
        <w:szCs w:val="16"/>
        <w:lang w:val="pt-BR"/>
      </w:rPr>
      <w:t xml:space="preserve"> </w:t>
    </w:r>
    <w:r w:rsidRPr="00F53537">
      <w:rPr>
        <w:rFonts w:ascii="Daimler CS" w:hAnsi="Daimler CS"/>
        <w:color w:val="333333"/>
        <w:sz w:val="16"/>
        <w:szCs w:val="16"/>
        <w:lang w:val="pt-BR"/>
      </w:rPr>
      <w:t>A capacidade nominal da nova bateria, com base nas condições de limite definidas internamente, pode variar dependendo do caso de uso e das condições ambientais.</w:t>
    </w:r>
  </w:p>
  <w:p w14:paraId="538C0F0B" w14:textId="77777777" w:rsidR="00F53537" w:rsidRPr="00F53537" w:rsidRDefault="00F53537" w:rsidP="00F53537">
    <w:pPr>
      <w:pStyle w:val="Textodenotaderodap"/>
      <w:rPr>
        <w:rFonts w:ascii="Daimler CS" w:hAnsi="Daimler CS"/>
        <w:sz w:val="16"/>
        <w:szCs w:val="16"/>
        <w:lang w:val="pt-BR"/>
      </w:rPr>
    </w:pPr>
    <w:r w:rsidRPr="00F53537">
      <w:rPr>
        <w:rStyle w:val="Refdenotaderodap"/>
        <w:rFonts w:ascii="Daimler CS" w:eastAsiaTheme="majorEastAsia" w:hAnsi="Daimler CS"/>
        <w:sz w:val="16"/>
        <w:szCs w:val="16"/>
        <w:lang w:val="pt-BR"/>
      </w:rPr>
      <w:t>2</w:t>
    </w:r>
    <w:r w:rsidRPr="00F53537">
      <w:rPr>
        <w:rFonts w:ascii="Daimler CS" w:hAnsi="Daimler CS"/>
        <w:sz w:val="16"/>
        <w:szCs w:val="16"/>
        <w:lang w:val="pt-BR"/>
      </w:rPr>
      <w:t xml:space="preserve"> </w:t>
    </w:r>
    <w:r w:rsidRPr="00F53537">
      <w:rPr>
        <w:rFonts w:ascii="Daimler CS" w:hAnsi="Daimler CS"/>
        <w:color w:val="333333"/>
        <w:sz w:val="16"/>
        <w:szCs w:val="16"/>
        <w:lang w:val="pt-BR"/>
      </w:rPr>
      <w:t>Energia disponível para operação regular do caminhão com baterias novas. Com base nas condições de contorno definidas internamente, pode variar dependendo do caso de uso e das condições ambientais.</w:t>
    </w:r>
  </w:p>
  <w:p w14:paraId="3F2A0591" w14:textId="77777777" w:rsidR="00B624D3" w:rsidRPr="00F53537" w:rsidRDefault="00F53537">
    <w:pPr>
      <w:pStyle w:val="Rodap"/>
      <w:rPr>
        <w:lang w:val="pt-BR"/>
      </w:rPr>
    </w:pPr>
    <w:r w:rsidRPr="00F53537">
      <w:rPr>
        <w:rStyle w:val="Refdenotaderodap"/>
        <w:rFonts w:ascii="Daimler CS" w:eastAsiaTheme="majorEastAsia" w:hAnsi="Daimler CS"/>
        <w:sz w:val="16"/>
        <w:szCs w:val="16"/>
        <w:lang w:val="pt-BR"/>
      </w:rPr>
      <w:t xml:space="preserve">3 </w:t>
    </w:r>
    <w:r w:rsidRPr="00F53537">
      <w:rPr>
        <w:rFonts w:ascii="Daimler CS" w:hAnsi="Daimler CS"/>
        <w:color w:val="333333"/>
        <w:sz w:val="16"/>
        <w:szCs w:val="16"/>
        <w:lang w:val="pt-BR"/>
      </w:rPr>
      <w:t>A autonomia foi determin</w:t>
    </w:r>
    <w:r>
      <w:rPr>
        <w:rFonts w:ascii="Daimler CS" w:hAnsi="Daimler CS"/>
        <w:color w:val="333333"/>
        <w:sz w:val="16"/>
        <w:szCs w:val="16"/>
        <w:lang w:val="pt-BR"/>
      </w:rPr>
      <w:t>ada internamente em condições ó</w:t>
    </w:r>
    <w:r w:rsidRPr="00F53537">
      <w:rPr>
        <w:rFonts w:ascii="Daimler CS" w:hAnsi="Daimler CS"/>
        <w:color w:val="333333"/>
        <w:sz w:val="16"/>
        <w:szCs w:val="16"/>
        <w:lang w:val="pt-BR"/>
      </w:rPr>
      <w:t xml:space="preserve">timas, incluindo 4 conjuntos de baterias após </w:t>
    </w:r>
    <w:proofErr w:type="spellStart"/>
    <w:r w:rsidRPr="00F53537">
      <w:rPr>
        <w:rFonts w:ascii="Daimler CS" w:hAnsi="Daimler CS"/>
        <w:color w:val="333333"/>
        <w:sz w:val="16"/>
        <w:szCs w:val="16"/>
        <w:lang w:val="pt-BR"/>
      </w:rPr>
      <w:t>pré-condicionamento</w:t>
    </w:r>
    <w:proofErr w:type="spellEnd"/>
    <w:r w:rsidRPr="00F53537">
      <w:rPr>
        <w:rFonts w:ascii="Daimler CS" w:hAnsi="Daimler CS"/>
        <w:color w:val="333333"/>
        <w:sz w:val="16"/>
        <w:szCs w:val="16"/>
        <w:lang w:val="pt-BR"/>
      </w:rPr>
      <w:t xml:space="preserve"> em </w:t>
    </w:r>
    <w:r>
      <w:rPr>
        <w:rFonts w:ascii="Daimler CS" w:hAnsi="Daimler CS"/>
        <w:color w:val="333333"/>
        <w:sz w:val="16"/>
        <w:szCs w:val="16"/>
        <w:lang w:val="pt-BR"/>
      </w:rPr>
      <w:t>trânsito</w:t>
    </w:r>
    <w:r w:rsidRPr="00F53537">
      <w:rPr>
        <w:rFonts w:ascii="Daimler CS" w:hAnsi="Daimler CS"/>
        <w:color w:val="333333"/>
        <w:sz w:val="16"/>
        <w:szCs w:val="16"/>
        <w:lang w:val="pt-BR"/>
      </w:rPr>
      <w:t xml:space="preserve"> de distribuição parcialmente carregado sem reboque a uma temperatura exterior de 20 °C.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9FBCE" w14:textId="77777777" w:rsidR="00B624D3" w:rsidRPr="00996727" w:rsidRDefault="00B624D3" w:rsidP="00996727">
    <w:pPr>
      <w:spacing w:after="0" w:line="240" w:lineRule="auto"/>
      <w:rPr>
        <w:rFonts w:eastAsia="Times New Roman" w:cs="Corporate S Light"/>
        <w:color w:val="000000"/>
        <w:sz w:val="15"/>
        <w:szCs w:val="15"/>
        <w:lang w:val="de-DE" w:eastAsia="de-DE"/>
      </w:rPr>
    </w:pPr>
    <w:r>
      <w:rPr>
        <w:noProof/>
        <w:lang w:val="pt-BR" w:eastAsia="pt-BR"/>
      </w:rPr>
      <mc:AlternateContent>
        <mc:Choice Requires="wps">
          <w:drawing>
            <wp:anchor distT="0" distB="0" distL="0" distR="0" simplePos="0" relativeHeight="251664384" behindDoc="0" locked="0" layoutInCell="1" allowOverlap="1" wp14:anchorId="6FF51B55" wp14:editId="29267C59">
              <wp:simplePos x="0" y="0"/>
              <wp:positionH relativeFrom="column">
                <wp:posOffset>220980</wp:posOffset>
              </wp:positionH>
              <wp:positionV relativeFrom="page">
                <wp:posOffset>10306050</wp:posOffset>
              </wp:positionV>
              <wp:extent cx="3677285" cy="139065"/>
              <wp:effectExtent l="0" t="0" r="0" b="1333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7285" cy="139065"/>
                      </a:xfrm>
                      <a:prstGeom prst="rect">
                        <a:avLst/>
                      </a:prstGeom>
                      <a:noFill/>
                      <a:ln w="9525">
                        <a:noFill/>
                        <a:miter lim="800000"/>
                        <a:headEnd/>
                        <a:tailEnd/>
                      </a:ln>
                    </wps:spPr>
                    <wps:txbx>
                      <w:txbxContent>
                        <w:p w14:paraId="4B99E05D" w14:textId="77777777" w:rsidR="00E90192" w:rsidRPr="00D73AFA" w:rsidRDefault="00E90192" w:rsidP="00E90192">
                          <w:pPr>
                            <w:spacing w:line="170" w:lineRule="exact"/>
                            <w:rPr>
                              <w:sz w:val="15"/>
                              <w:szCs w:val="15"/>
                              <w:lang w:val="pt-BR"/>
                            </w:rPr>
                          </w:pPr>
                          <w:r w:rsidRPr="00D73AFA">
                            <w:rPr>
                              <w:sz w:val="15"/>
                              <w:lang w:val="pt-BR"/>
                            </w:rPr>
                            <w:t>e Mercedes-Benz são marcas registrad</w:t>
                          </w:r>
                          <w:r>
                            <w:rPr>
                              <w:sz w:val="15"/>
                              <w:lang w:val="pt-BR"/>
                            </w:rPr>
                            <w:t>as</w:t>
                          </w:r>
                          <w:r w:rsidRPr="00D73AFA">
                            <w:rPr>
                              <w:sz w:val="15"/>
                              <w:lang w:val="pt-BR"/>
                            </w:rPr>
                            <w:t xml:space="preserve"> Mercedes-Benz </w:t>
                          </w:r>
                          <w:proofErr w:type="spellStart"/>
                          <w:r w:rsidRPr="00D73AFA">
                            <w:rPr>
                              <w:sz w:val="15"/>
                              <w:lang w:val="pt-BR"/>
                            </w:rPr>
                            <w:t>Group</w:t>
                          </w:r>
                          <w:proofErr w:type="spellEnd"/>
                          <w:r w:rsidRPr="00D73AFA">
                            <w:rPr>
                              <w:sz w:val="15"/>
                              <w:lang w:val="pt-BR"/>
                            </w:rPr>
                            <w:t xml:space="preserve"> AG, Stuttgart, Alemanha.</w:t>
                          </w:r>
                        </w:p>
                        <w:p w14:paraId="69412128" w14:textId="77777777" w:rsidR="00B624D3" w:rsidRPr="00E90192" w:rsidRDefault="00B624D3" w:rsidP="00735384">
                          <w:pPr>
                            <w:spacing w:line="170" w:lineRule="exact"/>
                            <w:rPr>
                              <w:sz w:val="15"/>
                              <w:szCs w:val="15"/>
                              <w:lang w:val="pt-BR"/>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F51B55" id="_x0000_t202" coordsize="21600,21600" o:spt="202" path="m,l,21600r21600,l21600,xe">
              <v:stroke joinstyle="miter"/>
              <v:path gradientshapeok="t" o:connecttype="rect"/>
            </v:shapetype>
            <v:shape id="Textfeld 2" o:spid="_x0000_s1026" type="#_x0000_t202" style="position:absolute;margin-left:17.4pt;margin-top:811.5pt;width:289.55pt;height:10.95pt;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" filled="f" stroked="f">
              <v:textbox inset="0,0,0,0">
                <w:txbxContent>
                  <w:p w14:paraId="4B99E05D" w14:textId="77777777" w:rsidR="00E90192" w:rsidRPr="00D73AFA" w:rsidRDefault="00E90192" w:rsidP="00E90192">
                    <w:pPr>
                      <w:spacing w:line="170" w:lineRule="exact"/>
                      <w:rPr>
                        <w:sz w:val="15"/>
                        <w:szCs w:val="15"/>
                        <w:lang w:val="pt-BR"/>
                      </w:rPr>
                    </w:pPr>
                    <w:r w:rsidRPr="00D73AFA">
                      <w:rPr>
                        <w:sz w:val="15"/>
                        <w:lang w:val="pt-BR"/>
                      </w:rPr>
                      <w:t>e Mercedes-Benz são marcas registrad</w:t>
                    </w:r>
                    <w:r>
                      <w:rPr>
                        <w:sz w:val="15"/>
                        <w:lang w:val="pt-BR"/>
                      </w:rPr>
                      <w:t>as</w:t>
                    </w:r>
                    <w:r w:rsidRPr="00D73AFA">
                      <w:rPr>
                        <w:sz w:val="15"/>
                        <w:lang w:val="pt-BR"/>
                      </w:rPr>
                      <w:t xml:space="preserve"> Mercedes-Benz </w:t>
                    </w:r>
                    <w:proofErr w:type="spellStart"/>
                    <w:r w:rsidRPr="00D73AFA">
                      <w:rPr>
                        <w:sz w:val="15"/>
                        <w:lang w:val="pt-BR"/>
                      </w:rPr>
                      <w:t>Group</w:t>
                    </w:r>
                    <w:proofErr w:type="spellEnd"/>
                    <w:r w:rsidRPr="00D73AFA">
                      <w:rPr>
                        <w:sz w:val="15"/>
                        <w:lang w:val="pt-BR"/>
                      </w:rPr>
                      <w:t xml:space="preserve"> AG, Stuttgart, Alemanha.</w:t>
                    </w:r>
                  </w:p>
                  <w:p w14:paraId="69412128" w14:textId="77777777" w:rsidR="00B624D3" w:rsidRPr="00E90192" w:rsidRDefault="00B624D3" w:rsidP="00735384">
                    <w:pPr>
                      <w:spacing w:line="170" w:lineRule="exact"/>
                      <w:rPr>
                        <w:sz w:val="15"/>
                        <w:szCs w:val="15"/>
                        <w:lang w:val="pt-BR"/>
                      </w:rPr>
                    </w:pPr>
                  </w:p>
                </w:txbxContent>
              </v:textbox>
              <w10:wrap type="square" anchory="page"/>
            </v:shape>
          </w:pict>
        </mc:Fallback>
      </mc:AlternateContent>
    </w:r>
    <w:r>
      <w:rPr>
        <w:noProof/>
        <w:lang w:val="pt-BR" w:eastAsia="pt-BR"/>
      </w:rPr>
      <mc:AlternateContent>
        <mc:Choice Requires="wps">
          <w:drawing>
            <wp:anchor distT="0" distB="0" distL="114300" distR="114300" simplePos="0" relativeHeight="251667456" behindDoc="0" locked="0" layoutInCell="1" allowOverlap="1" wp14:anchorId="447D2E89" wp14:editId="116F0D32">
              <wp:simplePos x="0" y="0"/>
              <wp:positionH relativeFrom="column">
                <wp:posOffset>-683895</wp:posOffset>
              </wp:positionH>
              <wp:positionV relativeFrom="page">
                <wp:posOffset>5356225</wp:posOffset>
              </wp:positionV>
              <wp:extent cx="13970" cy="13970"/>
              <wp:effectExtent l="0" t="0" r="0" b="0"/>
              <wp:wrapNone/>
              <wp:docPr id="8" name="Ellipse 8"/>
              <wp:cNvGraphicFramePr/>
              <a:graphic xmlns:a="http://schemas.openxmlformats.org/drawingml/2006/main">
                <a:graphicData uri="http://schemas.microsoft.com/office/word/2010/wordprocessingShape">
                  <wps:wsp>
                    <wps:cNvSpPr/>
                    <wps:spPr>
                      <a:xfrm>
                        <a:off x="0" y="0"/>
                        <a:ext cx="13970" cy="1397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112D2A" id="Ellipse 8" o:spid="_x0000_s1026" style="position:absolute;margin-left:-53.85pt;margin-top:421.75pt;width:1.1pt;height:1.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" fillcolor="black [3213]" stroked="f" strokeweight="1pt">
              <v:stroke joinstyle="miter"/>
              <w10:wrap anchory="page"/>
            </v:oval>
          </w:pict>
        </mc:Fallback>
      </mc:AlternateContent>
    </w:r>
    <w:r>
      <w:rPr>
        <w:noProof/>
        <w:lang w:val="pt-BR" w:eastAsia="pt-BR"/>
      </w:rPr>
      <mc:AlternateContent>
        <mc:Choice Requires="wps">
          <w:drawing>
            <wp:anchor distT="0" distB="0" distL="114300" distR="114300" simplePos="0" relativeHeight="251665408" behindDoc="0" locked="0" layoutInCell="1" allowOverlap="1" wp14:anchorId="6C59FF51" wp14:editId="53A4C38E">
              <wp:simplePos x="0" y="0"/>
              <wp:positionH relativeFrom="column">
                <wp:posOffset>-683260</wp:posOffset>
              </wp:positionH>
              <wp:positionV relativeFrom="page">
                <wp:posOffset>7553960</wp:posOffset>
              </wp:positionV>
              <wp:extent cx="14400" cy="14400"/>
              <wp:effectExtent l="0" t="0" r="0" b="0"/>
              <wp:wrapNone/>
              <wp:docPr id="7" name="Ellipse 7"/>
              <wp:cNvGraphicFramePr/>
              <a:graphic xmlns:a="http://schemas.openxmlformats.org/drawingml/2006/main">
                <a:graphicData uri="http://schemas.microsoft.com/office/word/2010/wordprocessingShape">
                  <wps:wsp>
                    <wps:cNvSpPr/>
                    <wps:spPr>
                      <a:xfrm>
                        <a:off x="0" y="0"/>
                        <a:ext cx="14400" cy="144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114DB9" id="Ellipse 7" o:spid="_x0000_s1026" style="position:absolute;margin-left:-53.8pt;margin-top:594.8pt;width:1.15pt;height: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" fillcolor="black [3213]" stroked="f" strokeweight="1pt">
              <v:stroke joinstyle="miter"/>
              <w10:wrap anchory="page"/>
            </v:oval>
          </w:pict>
        </mc:Fallback>
      </mc:AlternateContent>
    </w:r>
    <w:r>
      <w:rPr>
        <w:noProof/>
        <w:lang w:val="pt-BR" w:eastAsia="pt-BR"/>
      </w:rPr>
      <w:drawing>
        <wp:anchor distT="0" distB="0" distL="114300" distR="114300" simplePos="0" relativeHeight="251662336" behindDoc="1" locked="0" layoutInCell="1" allowOverlap="1" wp14:anchorId="72EF059C" wp14:editId="56B72882">
          <wp:simplePos x="0" y="0"/>
          <wp:positionH relativeFrom="page">
            <wp:posOffset>859790</wp:posOffset>
          </wp:positionH>
          <wp:positionV relativeFrom="page">
            <wp:posOffset>10275570</wp:posOffset>
          </wp:positionV>
          <wp:extent cx="183600" cy="183600"/>
          <wp:effectExtent l="0" t="0" r="6985" b="698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600" cy="183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C6AC9" w14:textId="77777777" w:rsidR="00AC218B" w:rsidRDefault="00AC218B" w:rsidP="00764B8C">
      <w:pPr>
        <w:spacing w:after="0" w:line="240" w:lineRule="auto"/>
      </w:pPr>
      <w:r>
        <w:separator/>
      </w:r>
    </w:p>
  </w:footnote>
  <w:footnote w:type="continuationSeparator" w:id="0">
    <w:p w14:paraId="174AE16F" w14:textId="77777777" w:rsidR="00AC218B" w:rsidRDefault="00AC218B" w:rsidP="00764B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6E8B0" w14:textId="77777777" w:rsidR="00040551" w:rsidRDefault="0004055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DFE61" w14:textId="77777777" w:rsidR="00040551" w:rsidRDefault="00040551">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99D8F" w14:textId="77777777" w:rsidR="00B624D3" w:rsidRDefault="00B624D3">
    <w:pPr>
      <w:pStyle w:val="Cabealho"/>
    </w:pPr>
    <w:r>
      <w:rPr>
        <w:noProof/>
        <w:lang w:val="pt-BR" w:eastAsia="pt-BR"/>
      </w:rPr>
      <mc:AlternateContent>
        <mc:Choice Requires="wps">
          <w:drawing>
            <wp:anchor distT="0" distB="0" distL="114300" distR="114300" simplePos="0" relativeHeight="251669504" behindDoc="0" locked="0" layoutInCell="1" allowOverlap="1" wp14:anchorId="7F38A223" wp14:editId="3AB12535">
              <wp:simplePos x="0" y="0"/>
              <wp:positionH relativeFrom="column">
                <wp:posOffset>-682625</wp:posOffset>
              </wp:positionH>
              <wp:positionV relativeFrom="page">
                <wp:posOffset>3774440</wp:posOffset>
              </wp:positionV>
              <wp:extent cx="13970" cy="13970"/>
              <wp:effectExtent l="0" t="0" r="0" b="0"/>
              <wp:wrapNone/>
              <wp:docPr id="9" name="Ellipse 9"/>
              <wp:cNvGraphicFramePr/>
              <a:graphic xmlns:a="http://schemas.openxmlformats.org/drawingml/2006/main">
                <a:graphicData uri="http://schemas.microsoft.com/office/word/2010/wordprocessingShape">
                  <wps:wsp>
                    <wps:cNvSpPr/>
                    <wps:spPr>
                      <a:xfrm>
                        <a:off x="0" y="0"/>
                        <a:ext cx="13970" cy="1397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B0FDB6" id="Ellipse 9" o:spid="_x0000_s1026" style="position:absolute;margin-left:-53.75pt;margin-top:297.2pt;width:1.1pt;height:1.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" fillcolor="black [3213]" stroked="f" strokeweight="1pt">
              <v:stroke joinstyle="miter"/>
              <w10:wrap anchory="page"/>
            </v:oval>
          </w:pict>
        </mc:Fallback>
      </mc:AlternateContent>
    </w:r>
    <w:r>
      <w:rPr>
        <w:noProof/>
        <w:lang w:val="pt-BR" w:eastAsia="pt-BR"/>
      </w:rPr>
      <w:drawing>
        <wp:anchor distT="0" distB="0" distL="114300" distR="114300" simplePos="0" relativeHeight="251659264" behindDoc="1" locked="0" layoutInCell="1" allowOverlap="1" wp14:anchorId="38ED2BE9" wp14:editId="7DBA5252">
          <wp:simplePos x="0" y="0"/>
          <wp:positionH relativeFrom="column">
            <wp:posOffset>2559685</wp:posOffset>
          </wp:positionH>
          <wp:positionV relativeFrom="page">
            <wp:posOffset>540385</wp:posOffset>
          </wp:positionV>
          <wp:extent cx="720000" cy="720000"/>
          <wp:effectExtent l="0" t="0" r="4445" b="444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084745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278F4BF0"/>
    <w:multiLevelType w:val="hybridMultilevel"/>
    <w:tmpl w:val="E118E65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CB54867"/>
    <w:multiLevelType w:val="hybridMultilevel"/>
    <w:tmpl w:val="C6B0CB6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4EEE4D43"/>
    <w:multiLevelType w:val="hybridMultilevel"/>
    <w:tmpl w:val="7D6CFED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50F62C9C"/>
    <w:multiLevelType w:val="hybridMultilevel"/>
    <w:tmpl w:val="3E324D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2113628240">
    <w:abstractNumId w:val="0"/>
  </w:num>
  <w:num w:numId="2" w16cid:durableId="582491046">
    <w:abstractNumId w:val="4"/>
  </w:num>
  <w:num w:numId="3" w16cid:durableId="478814358">
    <w:abstractNumId w:val="1"/>
  </w:num>
  <w:num w:numId="4" w16cid:durableId="542249766">
    <w:abstractNumId w:val="2"/>
  </w:num>
  <w:num w:numId="5" w16cid:durableId="17417117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pt-BR" w:vendorID="64" w:dllVersion="6" w:nlCheck="1" w:checkStyle="0"/>
  <w:activeWritingStyle w:appName="MSWord" w:lang="pt-BR" w:vendorID="64" w:dllVersion="0" w:nlCheck="1" w:checkStyle="0"/>
  <w:proofState w:spelling="clean" w:grammar="clean"/>
  <w:attachedTemplate r:id="rId1"/>
  <w:documentProtection w:edit="forms" w:formatting="1"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C4E"/>
    <w:rsid w:val="00000C4C"/>
    <w:rsid w:val="00002924"/>
    <w:rsid w:val="0001654A"/>
    <w:rsid w:val="00030222"/>
    <w:rsid w:val="0003022E"/>
    <w:rsid w:val="00033CCA"/>
    <w:rsid w:val="00037D5F"/>
    <w:rsid w:val="00040551"/>
    <w:rsid w:val="00045A88"/>
    <w:rsid w:val="00066F6B"/>
    <w:rsid w:val="00087EDA"/>
    <w:rsid w:val="0009458E"/>
    <w:rsid w:val="000A1322"/>
    <w:rsid w:val="000C6A17"/>
    <w:rsid w:val="000C6D81"/>
    <w:rsid w:val="000F7C05"/>
    <w:rsid w:val="001166BE"/>
    <w:rsid w:val="001174BC"/>
    <w:rsid w:val="0013233F"/>
    <w:rsid w:val="00133D88"/>
    <w:rsid w:val="00134E86"/>
    <w:rsid w:val="00157BCE"/>
    <w:rsid w:val="00162295"/>
    <w:rsid w:val="0017699C"/>
    <w:rsid w:val="001850C2"/>
    <w:rsid w:val="00185B2E"/>
    <w:rsid w:val="00191B43"/>
    <w:rsid w:val="001927F4"/>
    <w:rsid w:val="001A59E4"/>
    <w:rsid w:val="001C39E9"/>
    <w:rsid w:val="001D644A"/>
    <w:rsid w:val="00200FBB"/>
    <w:rsid w:val="00221828"/>
    <w:rsid w:val="002348CF"/>
    <w:rsid w:val="00241923"/>
    <w:rsid w:val="002475F4"/>
    <w:rsid w:val="00260D65"/>
    <w:rsid w:val="002630C1"/>
    <w:rsid w:val="00273DB9"/>
    <w:rsid w:val="00280354"/>
    <w:rsid w:val="00280C66"/>
    <w:rsid w:val="00282308"/>
    <w:rsid w:val="002830C3"/>
    <w:rsid w:val="002A0D2F"/>
    <w:rsid w:val="002A1E33"/>
    <w:rsid w:val="002A24DB"/>
    <w:rsid w:val="002A588A"/>
    <w:rsid w:val="002D2AAD"/>
    <w:rsid w:val="002D3D23"/>
    <w:rsid w:val="002F3AD9"/>
    <w:rsid w:val="002F66B2"/>
    <w:rsid w:val="003163CF"/>
    <w:rsid w:val="00324EE1"/>
    <w:rsid w:val="00331EB3"/>
    <w:rsid w:val="00347260"/>
    <w:rsid w:val="00354F1A"/>
    <w:rsid w:val="00367671"/>
    <w:rsid w:val="00374108"/>
    <w:rsid w:val="003753CD"/>
    <w:rsid w:val="00390C26"/>
    <w:rsid w:val="00395938"/>
    <w:rsid w:val="003A01FF"/>
    <w:rsid w:val="003A0B70"/>
    <w:rsid w:val="003A5A62"/>
    <w:rsid w:val="003B5A16"/>
    <w:rsid w:val="003C31E9"/>
    <w:rsid w:val="003D1AC2"/>
    <w:rsid w:val="003E2AA5"/>
    <w:rsid w:val="003E5DB1"/>
    <w:rsid w:val="003F33E4"/>
    <w:rsid w:val="00403F88"/>
    <w:rsid w:val="00406312"/>
    <w:rsid w:val="00406E26"/>
    <w:rsid w:val="00411595"/>
    <w:rsid w:val="00413917"/>
    <w:rsid w:val="004205EF"/>
    <w:rsid w:val="00432573"/>
    <w:rsid w:val="00435E83"/>
    <w:rsid w:val="004361F4"/>
    <w:rsid w:val="00461BD9"/>
    <w:rsid w:val="00496814"/>
    <w:rsid w:val="004971F5"/>
    <w:rsid w:val="004D5EB4"/>
    <w:rsid w:val="004D6495"/>
    <w:rsid w:val="004E79BE"/>
    <w:rsid w:val="005037D2"/>
    <w:rsid w:val="005216A4"/>
    <w:rsid w:val="00525B17"/>
    <w:rsid w:val="005346C3"/>
    <w:rsid w:val="00535ACF"/>
    <w:rsid w:val="00540BC8"/>
    <w:rsid w:val="00554DA9"/>
    <w:rsid w:val="00583465"/>
    <w:rsid w:val="005B66BE"/>
    <w:rsid w:val="005D55DC"/>
    <w:rsid w:val="005E0528"/>
    <w:rsid w:val="005E4752"/>
    <w:rsid w:val="005F5708"/>
    <w:rsid w:val="005F6609"/>
    <w:rsid w:val="005F6D0C"/>
    <w:rsid w:val="00602DB3"/>
    <w:rsid w:val="006306F0"/>
    <w:rsid w:val="00632708"/>
    <w:rsid w:val="006365DC"/>
    <w:rsid w:val="006377AF"/>
    <w:rsid w:val="00645A3E"/>
    <w:rsid w:val="0064602D"/>
    <w:rsid w:val="0066070D"/>
    <w:rsid w:val="00662DCA"/>
    <w:rsid w:val="00672C2D"/>
    <w:rsid w:val="00673527"/>
    <w:rsid w:val="0068652D"/>
    <w:rsid w:val="006A4628"/>
    <w:rsid w:val="006A6374"/>
    <w:rsid w:val="006C14AB"/>
    <w:rsid w:val="006C3353"/>
    <w:rsid w:val="006D1D22"/>
    <w:rsid w:val="006D65C4"/>
    <w:rsid w:val="006F346A"/>
    <w:rsid w:val="006F4555"/>
    <w:rsid w:val="00702FBE"/>
    <w:rsid w:val="00713FCF"/>
    <w:rsid w:val="007224A5"/>
    <w:rsid w:val="00735384"/>
    <w:rsid w:val="00751366"/>
    <w:rsid w:val="007552F8"/>
    <w:rsid w:val="0076210B"/>
    <w:rsid w:val="00764B8C"/>
    <w:rsid w:val="00774AE3"/>
    <w:rsid w:val="00796EC4"/>
    <w:rsid w:val="007A399D"/>
    <w:rsid w:val="007B75DA"/>
    <w:rsid w:val="007D5008"/>
    <w:rsid w:val="007E639B"/>
    <w:rsid w:val="007E6767"/>
    <w:rsid w:val="007F63C8"/>
    <w:rsid w:val="00803B73"/>
    <w:rsid w:val="0080486C"/>
    <w:rsid w:val="00807636"/>
    <w:rsid w:val="00842C8A"/>
    <w:rsid w:val="008436BE"/>
    <w:rsid w:val="008533D1"/>
    <w:rsid w:val="00870C4E"/>
    <w:rsid w:val="00885AFF"/>
    <w:rsid w:val="00895DA1"/>
    <w:rsid w:val="008A7B99"/>
    <w:rsid w:val="008B52F5"/>
    <w:rsid w:val="008C2DF2"/>
    <w:rsid w:val="008C4FFF"/>
    <w:rsid w:val="008D5E07"/>
    <w:rsid w:val="008F66CB"/>
    <w:rsid w:val="009029B0"/>
    <w:rsid w:val="009076DC"/>
    <w:rsid w:val="009209A2"/>
    <w:rsid w:val="00921220"/>
    <w:rsid w:val="009507EA"/>
    <w:rsid w:val="00953742"/>
    <w:rsid w:val="009559C9"/>
    <w:rsid w:val="00966D26"/>
    <w:rsid w:val="00971B98"/>
    <w:rsid w:val="00972E25"/>
    <w:rsid w:val="009848F8"/>
    <w:rsid w:val="00994687"/>
    <w:rsid w:val="00996727"/>
    <w:rsid w:val="009A1A64"/>
    <w:rsid w:val="009B07EF"/>
    <w:rsid w:val="009B581A"/>
    <w:rsid w:val="009C6072"/>
    <w:rsid w:val="009E1297"/>
    <w:rsid w:val="009E2BC8"/>
    <w:rsid w:val="00A008F2"/>
    <w:rsid w:val="00A27391"/>
    <w:rsid w:val="00A40BB5"/>
    <w:rsid w:val="00A40D7B"/>
    <w:rsid w:val="00A46E60"/>
    <w:rsid w:val="00A527C4"/>
    <w:rsid w:val="00A542FE"/>
    <w:rsid w:val="00A5566F"/>
    <w:rsid w:val="00A56A0A"/>
    <w:rsid w:val="00A6715B"/>
    <w:rsid w:val="00A8292F"/>
    <w:rsid w:val="00A8590F"/>
    <w:rsid w:val="00A91719"/>
    <w:rsid w:val="00A95FC2"/>
    <w:rsid w:val="00AA2CC8"/>
    <w:rsid w:val="00AC218B"/>
    <w:rsid w:val="00AD57E0"/>
    <w:rsid w:val="00AE00F1"/>
    <w:rsid w:val="00AF5CF8"/>
    <w:rsid w:val="00B00F20"/>
    <w:rsid w:val="00B05176"/>
    <w:rsid w:val="00B05C62"/>
    <w:rsid w:val="00B05F07"/>
    <w:rsid w:val="00B11BF0"/>
    <w:rsid w:val="00B27D69"/>
    <w:rsid w:val="00B302A3"/>
    <w:rsid w:val="00B31299"/>
    <w:rsid w:val="00B42491"/>
    <w:rsid w:val="00B624D3"/>
    <w:rsid w:val="00B63D9E"/>
    <w:rsid w:val="00B72372"/>
    <w:rsid w:val="00B77507"/>
    <w:rsid w:val="00B8227B"/>
    <w:rsid w:val="00B825E3"/>
    <w:rsid w:val="00BB66AE"/>
    <w:rsid w:val="00BC3DA8"/>
    <w:rsid w:val="00BC4438"/>
    <w:rsid w:val="00C00C07"/>
    <w:rsid w:val="00C0478C"/>
    <w:rsid w:val="00C16186"/>
    <w:rsid w:val="00C22B2B"/>
    <w:rsid w:val="00C23FA9"/>
    <w:rsid w:val="00C303A7"/>
    <w:rsid w:val="00C376AE"/>
    <w:rsid w:val="00C51AAC"/>
    <w:rsid w:val="00C64AA4"/>
    <w:rsid w:val="00C72C32"/>
    <w:rsid w:val="00C76248"/>
    <w:rsid w:val="00C9042B"/>
    <w:rsid w:val="00CB352E"/>
    <w:rsid w:val="00CC317C"/>
    <w:rsid w:val="00CC33F5"/>
    <w:rsid w:val="00CD6806"/>
    <w:rsid w:val="00CE563E"/>
    <w:rsid w:val="00CF76CC"/>
    <w:rsid w:val="00D220F1"/>
    <w:rsid w:val="00D2492A"/>
    <w:rsid w:val="00D2787B"/>
    <w:rsid w:val="00D325CC"/>
    <w:rsid w:val="00D37A58"/>
    <w:rsid w:val="00D44C15"/>
    <w:rsid w:val="00D747FB"/>
    <w:rsid w:val="00DA4F9E"/>
    <w:rsid w:val="00DB4022"/>
    <w:rsid w:val="00DC0401"/>
    <w:rsid w:val="00DC4FBC"/>
    <w:rsid w:val="00E03612"/>
    <w:rsid w:val="00E14D0B"/>
    <w:rsid w:val="00E22297"/>
    <w:rsid w:val="00E23FFE"/>
    <w:rsid w:val="00E44DB7"/>
    <w:rsid w:val="00E466B0"/>
    <w:rsid w:val="00E60B94"/>
    <w:rsid w:val="00E81ABD"/>
    <w:rsid w:val="00E90192"/>
    <w:rsid w:val="00E93090"/>
    <w:rsid w:val="00EA6922"/>
    <w:rsid w:val="00EB056C"/>
    <w:rsid w:val="00EB67FE"/>
    <w:rsid w:val="00EC1864"/>
    <w:rsid w:val="00ED15FC"/>
    <w:rsid w:val="00ED2BE0"/>
    <w:rsid w:val="00EE4940"/>
    <w:rsid w:val="00EF0426"/>
    <w:rsid w:val="00EF2E0C"/>
    <w:rsid w:val="00F214E6"/>
    <w:rsid w:val="00F25A9B"/>
    <w:rsid w:val="00F40D8E"/>
    <w:rsid w:val="00F42321"/>
    <w:rsid w:val="00F43BFF"/>
    <w:rsid w:val="00F4686C"/>
    <w:rsid w:val="00F53537"/>
    <w:rsid w:val="00F65F3B"/>
    <w:rsid w:val="00F77361"/>
    <w:rsid w:val="00F82BC8"/>
    <w:rsid w:val="00F97EB6"/>
    <w:rsid w:val="00FB50D4"/>
    <w:rsid w:val="00FC145C"/>
    <w:rsid w:val="00FC79A3"/>
    <w:rsid w:val="00FD586B"/>
    <w:rsid w:val="00FD7D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47B0A1"/>
  <w15:docId w15:val="{B8E15B36-BF19-46A2-8AE8-4DBF32D3F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E2AA5"/>
    <w:rPr>
      <w:rFonts w:ascii="Daimler CS Light" w:hAnsi="Daimler CS Light"/>
    </w:rPr>
  </w:style>
  <w:style w:type="paragraph" w:styleId="Ttulo1">
    <w:name w:val="heading 1"/>
    <w:basedOn w:val="Normal"/>
    <w:next w:val="Normal"/>
    <w:link w:val="Ttulo1Char"/>
    <w:uiPriority w:val="9"/>
    <w:qFormat/>
    <w:rsid w:val="003E2AA5"/>
    <w:pPr>
      <w:keepNext/>
      <w:keepLines/>
      <w:spacing w:after="0"/>
      <w:outlineLvl w:val="0"/>
    </w:pPr>
    <w:rPr>
      <w:rFonts w:ascii="Daimler CAC" w:eastAsiaTheme="majorEastAsia" w:hAnsi="Daimler CAC" w:cstheme="majorBidi"/>
      <w:color w:val="000000" w:themeColor="text1"/>
      <w:sz w:val="28"/>
      <w:szCs w:val="32"/>
    </w:rPr>
  </w:style>
  <w:style w:type="paragraph" w:styleId="Ttulo2">
    <w:name w:val="heading 2"/>
    <w:basedOn w:val="Normal"/>
    <w:next w:val="Normal"/>
    <w:link w:val="Ttulo2Char"/>
    <w:uiPriority w:val="9"/>
    <w:unhideWhenUsed/>
    <w:qFormat/>
    <w:rsid w:val="003E2AA5"/>
    <w:pPr>
      <w:keepNext/>
      <w:keepLines/>
      <w:spacing w:after="0"/>
      <w:outlineLvl w:val="1"/>
    </w:pPr>
    <w:rPr>
      <w:rFonts w:ascii="Daimler CS Demi" w:eastAsiaTheme="majorEastAsia" w:hAnsi="Daimler CS Demi" w:cstheme="majorBidi"/>
      <w:sz w:val="21"/>
      <w:szCs w:val="26"/>
    </w:rPr>
  </w:style>
  <w:style w:type="paragraph" w:styleId="Ttulo3">
    <w:name w:val="heading 3"/>
    <w:basedOn w:val="Normal"/>
    <w:next w:val="Normal"/>
    <w:link w:val="Ttulo3Char"/>
    <w:uiPriority w:val="9"/>
    <w:unhideWhenUsed/>
    <w:qFormat/>
    <w:rsid w:val="003E2AA5"/>
    <w:pPr>
      <w:keepNext/>
      <w:keepLines/>
      <w:spacing w:after="0"/>
      <w:outlineLvl w:val="2"/>
    </w:pPr>
    <w:rPr>
      <w:rFonts w:ascii="CorpoSLig" w:eastAsiaTheme="majorEastAsia" w:hAnsi="CorpoSLig" w:cstheme="majorBidi"/>
      <w:sz w:val="21"/>
      <w:szCs w:val="24"/>
    </w:rPr>
  </w:style>
  <w:style w:type="paragraph" w:styleId="Ttulo4">
    <w:name w:val="heading 4"/>
    <w:basedOn w:val="Normal"/>
    <w:next w:val="Normal"/>
    <w:link w:val="Ttulo4Char"/>
    <w:uiPriority w:val="9"/>
    <w:unhideWhenUsed/>
    <w:qFormat/>
    <w:rsid w:val="00200FB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unhideWhenUsed/>
    <w:qFormat/>
    <w:rsid w:val="00200FB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64B8C"/>
    <w:pPr>
      <w:tabs>
        <w:tab w:val="center" w:pos="4536"/>
        <w:tab w:val="right" w:pos="9072"/>
      </w:tabs>
      <w:spacing w:after="0" w:line="240" w:lineRule="auto"/>
    </w:pPr>
  </w:style>
  <w:style w:type="character" w:customStyle="1" w:styleId="CabealhoChar">
    <w:name w:val="Cabeçalho Char"/>
    <w:basedOn w:val="Fontepargpadro"/>
    <w:link w:val="Cabealho"/>
    <w:uiPriority w:val="99"/>
    <w:rsid w:val="00764B8C"/>
  </w:style>
  <w:style w:type="paragraph" w:styleId="Rodap">
    <w:name w:val="footer"/>
    <w:basedOn w:val="Normal"/>
    <w:link w:val="RodapChar"/>
    <w:uiPriority w:val="99"/>
    <w:unhideWhenUsed/>
    <w:rsid w:val="00764B8C"/>
    <w:pPr>
      <w:tabs>
        <w:tab w:val="center" w:pos="4536"/>
        <w:tab w:val="right" w:pos="9072"/>
      </w:tabs>
      <w:spacing w:after="0" w:line="240" w:lineRule="auto"/>
    </w:pPr>
  </w:style>
  <w:style w:type="character" w:customStyle="1" w:styleId="RodapChar">
    <w:name w:val="Rodapé Char"/>
    <w:basedOn w:val="Fontepargpadro"/>
    <w:link w:val="Rodap"/>
    <w:uiPriority w:val="99"/>
    <w:rsid w:val="00764B8C"/>
  </w:style>
  <w:style w:type="table" w:styleId="Tabelacomgrade">
    <w:name w:val="Table Grid"/>
    <w:basedOn w:val="Tabelanormal"/>
    <w:rsid w:val="008A7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LStat">
    <w:name w:val="MLStat"/>
    <w:semiHidden/>
    <w:locked/>
    <w:rsid w:val="00EC1864"/>
    <w:pPr>
      <w:spacing w:after="380" w:line="380" w:lineRule="exact"/>
      <w:ind w:left="2002" w:right="2002" w:firstLine="2002"/>
    </w:pPr>
    <w:rPr>
      <w:rFonts w:ascii="CorpoS" w:eastAsia="Times New Roman" w:hAnsi="CorpoS" w:cs="Times New Roman"/>
      <w:sz w:val="26"/>
      <w:szCs w:val="20"/>
    </w:rPr>
  </w:style>
  <w:style w:type="character" w:styleId="Nmerodepgina">
    <w:name w:val="page number"/>
    <w:basedOn w:val="Fontepargpadro"/>
    <w:semiHidden/>
    <w:rsid w:val="00EC1864"/>
  </w:style>
  <w:style w:type="paragraph" w:customStyle="1" w:styleId="EinfAbs">
    <w:name w:val="[Einf. Abs.]"/>
    <w:basedOn w:val="Normal"/>
    <w:uiPriority w:val="99"/>
    <w:rsid w:val="008436BE"/>
    <w:pPr>
      <w:autoSpaceDE w:val="0"/>
      <w:autoSpaceDN w:val="0"/>
      <w:adjustRightInd w:val="0"/>
      <w:spacing w:after="0" w:line="288" w:lineRule="auto"/>
      <w:textAlignment w:val="center"/>
    </w:pPr>
    <w:rPr>
      <w:rFonts w:ascii="Times" w:eastAsia="Times New Roman" w:hAnsi="Times" w:cs="Times"/>
      <w:color w:val="000000"/>
      <w:sz w:val="24"/>
      <w:szCs w:val="24"/>
      <w:lang w:eastAsia="de-DE"/>
    </w:rPr>
  </w:style>
  <w:style w:type="character" w:customStyle="1" w:styleId="02INFORMATIONP431C7585TypographyPantone431C">
    <w:name w:val="02_INFORMATION P431C 7.5/8.5 (Typography Pantone 431 C)"/>
    <w:uiPriority w:val="99"/>
    <w:rsid w:val="00B11BF0"/>
    <w:rPr>
      <w:rFonts w:ascii="Daimler CS Light" w:hAnsi="Daimler CS Light" w:cs="Corporate S Light"/>
      <w:color w:val="000000"/>
      <w:spacing w:val="0"/>
      <w:position w:val="0"/>
      <w:sz w:val="15"/>
      <w:szCs w:val="15"/>
    </w:rPr>
  </w:style>
  <w:style w:type="paragraph" w:customStyle="1" w:styleId="01Flietext">
    <w:name w:val="01_Fließtext"/>
    <w:basedOn w:val="Normal"/>
    <w:qFormat/>
    <w:rsid w:val="00B11BF0"/>
    <w:pPr>
      <w:spacing w:after="0" w:line="284" w:lineRule="exact"/>
    </w:pPr>
    <w:rPr>
      <w:sz w:val="21"/>
      <w:szCs w:val="21"/>
    </w:rPr>
  </w:style>
  <w:style w:type="paragraph" w:customStyle="1" w:styleId="02Betreffzeile">
    <w:name w:val="02_Betreffzeile"/>
    <w:basedOn w:val="Normal"/>
    <w:qFormat/>
    <w:rsid w:val="001850C2"/>
    <w:pPr>
      <w:framePr w:hSpace="142" w:wrap="around" w:vAnchor="page" w:hAnchor="margin" w:y="2665"/>
      <w:spacing w:after="0" w:line="284" w:lineRule="exact"/>
    </w:pPr>
    <w:rPr>
      <w:rFonts w:ascii="Daimler CS Demi" w:hAnsi="Daimler CS Demi"/>
      <w:sz w:val="21"/>
      <w:szCs w:val="21"/>
    </w:rPr>
  </w:style>
  <w:style w:type="paragraph" w:customStyle="1" w:styleId="03Absender">
    <w:name w:val="03_Absender"/>
    <w:basedOn w:val="Normal"/>
    <w:qFormat/>
    <w:rsid w:val="00B11BF0"/>
    <w:pPr>
      <w:framePr w:hSpace="142" w:wrap="around" w:vAnchor="page" w:hAnchor="margin" w:y="2665"/>
      <w:spacing w:after="0" w:line="240" w:lineRule="auto"/>
    </w:pPr>
    <w:rPr>
      <w:sz w:val="15"/>
      <w:szCs w:val="15"/>
    </w:rPr>
  </w:style>
  <w:style w:type="paragraph" w:customStyle="1" w:styleId="04Name">
    <w:name w:val="04_Name"/>
    <w:basedOn w:val="Normal"/>
    <w:qFormat/>
    <w:rsid w:val="00B11BF0"/>
    <w:pPr>
      <w:framePr w:hSpace="142" w:wrap="around" w:vAnchor="page" w:hAnchor="margin" w:y="2665"/>
      <w:spacing w:after="0" w:line="260" w:lineRule="exact"/>
      <w:ind w:left="709" w:hanging="709"/>
    </w:pPr>
    <w:rPr>
      <w:sz w:val="23"/>
      <w:szCs w:val="23"/>
    </w:rPr>
  </w:style>
  <w:style w:type="paragraph" w:customStyle="1" w:styleId="05Funktion">
    <w:name w:val="05_Funktion"/>
    <w:basedOn w:val="Normal"/>
    <w:qFormat/>
    <w:rsid w:val="00B11BF0"/>
    <w:pPr>
      <w:framePr w:hSpace="142" w:wrap="around" w:vAnchor="page" w:hAnchor="margin" w:y="2665"/>
      <w:spacing w:after="0" w:line="204" w:lineRule="exact"/>
    </w:pPr>
    <w:rPr>
      <w:sz w:val="17"/>
      <w:szCs w:val="17"/>
    </w:rPr>
  </w:style>
  <w:style w:type="paragraph" w:customStyle="1" w:styleId="06Bezugszeichen">
    <w:name w:val="06_Bezugszeichen"/>
    <w:basedOn w:val="Normal"/>
    <w:qFormat/>
    <w:rsid w:val="00B11BF0"/>
    <w:pPr>
      <w:framePr w:hSpace="142" w:wrap="around" w:vAnchor="page" w:hAnchor="margin" w:y="2665"/>
      <w:spacing w:after="0" w:line="170" w:lineRule="exact"/>
    </w:pPr>
    <w:rPr>
      <w:sz w:val="15"/>
      <w:szCs w:val="15"/>
    </w:rPr>
  </w:style>
  <w:style w:type="paragraph" w:customStyle="1" w:styleId="07Adressfeld">
    <w:name w:val="07_Adressfeld"/>
    <w:basedOn w:val="Normal"/>
    <w:qFormat/>
    <w:rsid w:val="00B11BF0"/>
    <w:pPr>
      <w:framePr w:hSpace="142" w:wrap="around" w:vAnchor="page" w:hAnchor="margin" w:y="2665"/>
      <w:spacing w:after="0" w:line="275" w:lineRule="exact"/>
    </w:pPr>
    <w:rPr>
      <w:position w:val="6"/>
      <w:sz w:val="21"/>
      <w:szCs w:val="21"/>
    </w:rPr>
  </w:style>
  <w:style w:type="paragraph" w:customStyle="1" w:styleId="08Fubereich">
    <w:name w:val="08_Fußbereich"/>
    <w:basedOn w:val="Rodap"/>
    <w:qFormat/>
    <w:rsid w:val="00B11BF0"/>
    <w:pPr>
      <w:framePr w:wrap="around" w:vAnchor="page" w:hAnchor="margin" w:y="14796"/>
    </w:pPr>
    <w:rPr>
      <w:rFonts w:cs="DaimlerCS-Light"/>
      <w:sz w:val="15"/>
    </w:rPr>
  </w:style>
  <w:style w:type="character" w:styleId="TtulodoLivro">
    <w:name w:val="Book Title"/>
    <w:basedOn w:val="Fontepargpadro"/>
    <w:uiPriority w:val="33"/>
    <w:rsid w:val="00C23FA9"/>
    <w:rPr>
      <w:b/>
      <w:bCs/>
      <w:i/>
      <w:iCs/>
      <w:spacing w:val="5"/>
    </w:rPr>
  </w:style>
  <w:style w:type="paragraph" w:customStyle="1" w:styleId="09Seitenzahl">
    <w:name w:val="09_Seitenzahl"/>
    <w:basedOn w:val="MLStat"/>
    <w:rsid w:val="00B11BF0"/>
    <w:pPr>
      <w:framePr w:w="1556" w:h="289" w:wrap="around" w:vAnchor="page" w:hAnchor="page" w:x="9688" w:y="16072"/>
      <w:spacing w:after="0"/>
      <w:ind w:left="0" w:right="0" w:firstLine="0"/>
      <w:jc w:val="right"/>
    </w:pPr>
    <w:rPr>
      <w:rFonts w:ascii="Daimler CS Light" w:hAnsi="Daimler CS Light"/>
      <w:noProof/>
      <w:sz w:val="15"/>
      <w:szCs w:val="15"/>
    </w:rPr>
  </w:style>
  <w:style w:type="paragraph" w:customStyle="1" w:styleId="09Firmenbezeichnung">
    <w:name w:val="09_Firmenbezeichnung"/>
    <w:basedOn w:val="02Betreffzeile"/>
    <w:qFormat/>
    <w:rsid w:val="00BC3DA8"/>
    <w:pPr>
      <w:framePr w:wrap="around" w:xAlign="right" w:y="1173"/>
      <w:spacing w:line="260" w:lineRule="exact"/>
    </w:pPr>
    <w:rPr>
      <w:rFonts w:ascii="Daimler CAC" w:hAnsi="Daimler CAC"/>
      <w:sz w:val="24"/>
    </w:rPr>
  </w:style>
  <w:style w:type="paragraph" w:styleId="Textodebalo">
    <w:name w:val="Balloon Text"/>
    <w:basedOn w:val="Normal"/>
    <w:link w:val="TextodebaloChar"/>
    <w:uiPriority w:val="99"/>
    <w:semiHidden/>
    <w:unhideWhenUsed/>
    <w:rsid w:val="00260D6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60D65"/>
    <w:rPr>
      <w:rFonts w:ascii="Segoe UI" w:hAnsi="Segoe UI" w:cs="Segoe UI"/>
      <w:sz w:val="18"/>
      <w:szCs w:val="18"/>
    </w:rPr>
  </w:style>
  <w:style w:type="character" w:customStyle="1" w:styleId="Ttulo1Char">
    <w:name w:val="Título 1 Char"/>
    <w:basedOn w:val="Fontepargpadro"/>
    <w:link w:val="Ttulo1"/>
    <w:uiPriority w:val="9"/>
    <w:rsid w:val="003E2AA5"/>
    <w:rPr>
      <w:rFonts w:ascii="Daimler CAC" w:eastAsiaTheme="majorEastAsia" w:hAnsi="Daimler CAC" w:cstheme="majorBidi"/>
      <w:color w:val="000000" w:themeColor="text1"/>
      <w:sz w:val="28"/>
      <w:szCs w:val="32"/>
    </w:rPr>
  </w:style>
  <w:style w:type="character" w:customStyle="1" w:styleId="Ttulo2Char">
    <w:name w:val="Título 2 Char"/>
    <w:basedOn w:val="Fontepargpadro"/>
    <w:link w:val="Ttulo2"/>
    <w:uiPriority w:val="9"/>
    <w:rsid w:val="003E2AA5"/>
    <w:rPr>
      <w:rFonts w:ascii="Daimler CS Demi" w:eastAsiaTheme="majorEastAsia" w:hAnsi="Daimler CS Demi" w:cstheme="majorBidi"/>
      <w:sz w:val="21"/>
      <w:szCs w:val="26"/>
    </w:rPr>
  </w:style>
  <w:style w:type="character" w:customStyle="1" w:styleId="Ttulo3Char">
    <w:name w:val="Título 3 Char"/>
    <w:basedOn w:val="Fontepargpadro"/>
    <w:link w:val="Ttulo3"/>
    <w:uiPriority w:val="9"/>
    <w:rsid w:val="003E2AA5"/>
    <w:rPr>
      <w:rFonts w:ascii="CorpoSLig" w:eastAsiaTheme="majorEastAsia" w:hAnsi="CorpoSLig" w:cstheme="majorBidi"/>
      <w:sz w:val="21"/>
      <w:szCs w:val="24"/>
    </w:rPr>
  </w:style>
  <w:style w:type="character" w:customStyle="1" w:styleId="Ttulo4Char">
    <w:name w:val="Título 4 Char"/>
    <w:basedOn w:val="Fontepargpadro"/>
    <w:link w:val="Ttulo4"/>
    <w:uiPriority w:val="9"/>
    <w:rsid w:val="00200FBB"/>
    <w:rPr>
      <w:rFonts w:asciiTheme="majorHAnsi" w:eastAsiaTheme="majorEastAsia" w:hAnsiTheme="majorHAnsi" w:cstheme="majorBidi"/>
      <w:i/>
      <w:iCs/>
      <w:color w:val="2F5496" w:themeColor="accent1" w:themeShade="BF"/>
    </w:rPr>
  </w:style>
  <w:style w:type="character" w:customStyle="1" w:styleId="Ttulo5Char">
    <w:name w:val="Título 5 Char"/>
    <w:basedOn w:val="Fontepargpadro"/>
    <w:link w:val="Ttulo5"/>
    <w:uiPriority w:val="9"/>
    <w:rsid w:val="00200FBB"/>
    <w:rPr>
      <w:rFonts w:asciiTheme="majorHAnsi" w:eastAsiaTheme="majorEastAsia" w:hAnsiTheme="majorHAnsi" w:cstheme="majorBidi"/>
      <w:color w:val="2F5496" w:themeColor="accent1" w:themeShade="BF"/>
    </w:rPr>
  </w:style>
  <w:style w:type="character" w:styleId="Hyperlink">
    <w:name w:val="Hyperlink"/>
    <w:basedOn w:val="Fontepargpadro"/>
    <w:uiPriority w:val="99"/>
    <w:unhideWhenUsed/>
    <w:rsid w:val="00535ACF"/>
    <w:rPr>
      <w:color w:val="0563C1" w:themeColor="hyperlink"/>
      <w:u w:val="single"/>
    </w:rPr>
  </w:style>
  <w:style w:type="paragraph" w:styleId="NormalWeb">
    <w:name w:val="Normal (Web)"/>
    <w:basedOn w:val="Normal"/>
    <w:uiPriority w:val="99"/>
    <w:semiHidden/>
    <w:unhideWhenUsed/>
    <w:rsid w:val="00324EE1"/>
    <w:pPr>
      <w:spacing w:before="100" w:beforeAutospacing="1" w:after="100" w:afterAutospacing="1" w:line="240" w:lineRule="auto"/>
    </w:pPr>
    <w:rPr>
      <w:rFonts w:ascii="Times New Roman" w:hAnsi="Times New Roman" w:cs="Times New Roman"/>
      <w:sz w:val="24"/>
      <w:szCs w:val="24"/>
      <w:lang w:eastAsia="de-DE"/>
    </w:rPr>
  </w:style>
  <w:style w:type="character" w:customStyle="1" w:styleId="s2">
    <w:name w:val="s2"/>
    <w:basedOn w:val="Fontepargpadro"/>
    <w:rsid w:val="00324EE1"/>
  </w:style>
  <w:style w:type="paragraph" w:styleId="Commarcadores">
    <w:name w:val="List Bullet"/>
    <w:basedOn w:val="Normal"/>
    <w:semiHidden/>
    <w:rsid w:val="00D747FB"/>
    <w:pPr>
      <w:numPr>
        <w:numId w:val="1"/>
      </w:numPr>
      <w:spacing w:after="320" w:line="320" w:lineRule="exact"/>
    </w:pPr>
    <w:rPr>
      <w:rFonts w:ascii="CorpoS" w:eastAsia="Times New Roman" w:hAnsi="CorpoS" w:cs="Times New Roman"/>
      <w:sz w:val="24"/>
      <w:szCs w:val="20"/>
      <w:lang w:eastAsia="de-DE"/>
    </w:rPr>
  </w:style>
  <w:style w:type="table" w:customStyle="1" w:styleId="DAIMLERBasisTabelle1">
    <w:name w:val="DAIMLER // Basis Tabelle1"/>
    <w:basedOn w:val="Tabelanormal"/>
    <w:uiPriority w:val="99"/>
    <w:rsid w:val="00D747FB"/>
    <w:pPr>
      <w:spacing w:after="0" w:line="240" w:lineRule="auto"/>
    </w:pPr>
    <w:tblPr>
      <w:tblCellMar>
        <w:left w:w="0" w:type="dxa"/>
        <w:right w:w="0" w:type="dxa"/>
      </w:tblCellMar>
    </w:tblPr>
  </w:style>
  <w:style w:type="paragraph" w:customStyle="1" w:styleId="Subhead">
    <w:name w:val="Subhead"/>
    <w:rsid w:val="005F6609"/>
    <w:pPr>
      <w:spacing w:after="340" w:line="340" w:lineRule="exact"/>
      <w:ind w:right="-193"/>
      <w:contextualSpacing/>
    </w:pPr>
    <w:rPr>
      <w:rFonts w:ascii="CorpoA" w:eastAsia="Times New Roman" w:hAnsi="CorpoA" w:cs="Times New Roman"/>
      <w:b/>
      <w:szCs w:val="20"/>
      <w:lang w:eastAsia="de-DE"/>
    </w:rPr>
  </w:style>
  <w:style w:type="character" w:styleId="Refdecomentrio">
    <w:name w:val="annotation reference"/>
    <w:basedOn w:val="Fontepargpadro"/>
    <w:uiPriority w:val="99"/>
    <w:semiHidden/>
    <w:unhideWhenUsed/>
    <w:rsid w:val="00374108"/>
    <w:rPr>
      <w:sz w:val="16"/>
      <w:szCs w:val="16"/>
    </w:rPr>
  </w:style>
  <w:style w:type="paragraph" w:styleId="Textodecomentrio">
    <w:name w:val="annotation text"/>
    <w:basedOn w:val="Normal"/>
    <w:link w:val="TextodecomentrioChar"/>
    <w:uiPriority w:val="99"/>
    <w:semiHidden/>
    <w:unhideWhenUsed/>
    <w:rsid w:val="0037410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74108"/>
    <w:rPr>
      <w:rFonts w:ascii="Daimler CS Light" w:hAnsi="Daimler CS Light"/>
      <w:sz w:val="20"/>
      <w:szCs w:val="20"/>
    </w:rPr>
  </w:style>
  <w:style w:type="paragraph" w:styleId="Assuntodocomentrio">
    <w:name w:val="annotation subject"/>
    <w:basedOn w:val="Textodecomentrio"/>
    <w:next w:val="Textodecomentrio"/>
    <w:link w:val="AssuntodocomentrioChar"/>
    <w:uiPriority w:val="99"/>
    <w:semiHidden/>
    <w:unhideWhenUsed/>
    <w:rsid w:val="00374108"/>
    <w:rPr>
      <w:b/>
      <w:bCs/>
    </w:rPr>
  </w:style>
  <w:style w:type="character" w:customStyle="1" w:styleId="AssuntodocomentrioChar">
    <w:name w:val="Assunto do comentário Char"/>
    <w:basedOn w:val="TextodecomentrioChar"/>
    <w:link w:val="Assuntodocomentrio"/>
    <w:uiPriority w:val="99"/>
    <w:semiHidden/>
    <w:rsid w:val="00374108"/>
    <w:rPr>
      <w:rFonts w:ascii="Daimler CS Light" w:hAnsi="Daimler CS Light"/>
      <w:b/>
      <w:bCs/>
      <w:sz w:val="20"/>
      <w:szCs w:val="20"/>
    </w:rPr>
  </w:style>
  <w:style w:type="paragraph" w:customStyle="1" w:styleId="06Footer">
    <w:name w:val="0.6 Footer"/>
    <w:basedOn w:val="Normal"/>
    <w:link w:val="06FooterZchn"/>
    <w:autoRedefine/>
    <w:rsid w:val="00B27D69"/>
    <w:pPr>
      <w:framePr w:vSpace="284" w:wrap="around" w:vAnchor="page" w:hAnchor="page" w:x="1362" w:y="15310"/>
      <w:spacing w:after="0" w:line="170" w:lineRule="exact"/>
    </w:pPr>
    <w:rPr>
      <w:rFonts w:ascii="Daimler CS" w:hAnsi="Daimler CS"/>
      <w:sz w:val="15"/>
      <w:lang w:val="en-US"/>
    </w:rPr>
  </w:style>
  <w:style w:type="character" w:customStyle="1" w:styleId="06FooterZchn">
    <w:name w:val="0.6 Footer Zchn"/>
    <w:basedOn w:val="Fontepargpadro"/>
    <w:link w:val="06Footer"/>
    <w:rsid w:val="00B27D69"/>
    <w:rPr>
      <w:rFonts w:ascii="Daimler CS" w:hAnsi="Daimler CS"/>
      <w:sz w:val="15"/>
      <w:lang w:val="en-US"/>
    </w:rPr>
  </w:style>
  <w:style w:type="paragraph" w:customStyle="1" w:styleId="40DisclaimerBoilerplate">
    <w:name w:val="4.0 Disclaimer / Boilerplate"/>
    <w:basedOn w:val="Normal"/>
    <w:autoRedefine/>
    <w:qFormat/>
    <w:rsid w:val="00807636"/>
    <w:pPr>
      <w:spacing w:after="0" w:line="170" w:lineRule="exact"/>
    </w:pPr>
    <w:rPr>
      <w:rFonts w:ascii="Daimler CS" w:eastAsia="Calibri" w:hAnsi="Daimler CS" w:cs="Times New Roman"/>
      <w:sz w:val="15"/>
      <w:szCs w:val="20"/>
      <w:lang w:val="en-US"/>
    </w:rPr>
  </w:style>
  <w:style w:type="character" w:styleId="Forte">
    <w:name w:val="Strong"/>
    <w:basedOn w:val="Fontepargpadro"/>
    <w:uiPriority w:val="22"/>
    <w:qFormat/>
    <w:rsid w:val="009559C9"/>
    <w:rPr>
      <w:rFonts w:ascii="Daimler CS Demi" w:hAnsi="Daimler CS Demi"/>
      <w:b w:val="0"/>
      <w:bCs/>
    </w:rPr>
  </w:style>
  <w:style w:type="paragraph" w:customStyle="1" w:styleId="30InformationQRCode">
    <w:name w:val="3.0 Information + QRCode"/>
    <w:basedOn w:val="Normal"/>
    <w:autoRedefine/>
    <w:qFormat/>
    <w:rsid w:val="00672C2D"/>
    <w:pPr>
      <w:spacing w:after="240" w:line="320" w:lineRule="exact"/>
      <w:contextualSpacing/>
    </w:pPr>
    <w:rPr>
      <w:rFonts w:ascii="Daimler CS" w:eastAsia="Times New Roman" w:hAnsi="Daimler CS" w:cs="Times New Roman"/>
      <w:sz w:val="24"/>
      <w:szCs w:val="20"/>
      <w:lang w:val="en-US" w:eastAsia="de-DE"/>
    </w:rPr>
  </w:style>
  <w:style w:type="paragraph" w:styleId="Lista2">
    <w:name w:val="List 2"/>
    <w:basedOn w:val="Normal"/>
    <w:semiHidden/>
    <w:rsid w:val="00672C2D"/>
    <w:pPr>
      <w:spacing w:after="320" w:line="320" w:lineRule="exact"/>
      <w:ind w:left="566" w:hanging="283"/>
    </w:pPr>
    <w:rPr>
      <w:rFonts w:ascii="Daimler CS" w:eastAsia="Times New Roman" w:hAnsi="Daimler CS" w:cs="Times New Roman"/>
      <w:sz w:val="24"/>
      <w:szCs w:val="20"/>
      <w:lang w:val="de-DE" w:eastAsia="de-DE"/>
    </w:rPr>
  </w:style>
  <w:style w:type="paragraph" w:styleId="Textodenotaderodap">
    <w:name w:val="footnote text"/>
    <w:basedOn w:val="Normal"/>
    <w:link w:val="TextodenotaderodapChar"/>
    <w:uiPriority w:val="99"/>
    <w:rsid w:val="003A5A62"/>
    <w:pPr>
      <w:spacing w:after="0" w:line="240" w:lineRule="auto"/>
    </w:pPr>
    <w:rPr>
      <w:rFonts w:ascii="CorpoA" w:eastAsia="Times New Roman" w:hAnsi="CorpoA" w:cs="Times New Roman"/>
      <w:sz w:val="20"/>
      <w:szCs w:val="20"/>
      <w:lang w:eastAsia="de-DE"/>
    </w:rPr>
  </w:style>
  <w:style w:type="character" w:customStyle="1" w:styleId="TextodenotaderodapChar">
    <w:name w:val="Texto de nota de rodapé Char"/>
    <w:basedOn w:val="Fontepargpadro"/>
    <w:link w:val="Textodenotaderodap"/>
    <w:uiPriority w:val="99"/>
    <w:rsid w:val="003A5A62"/>
    <w:rPr>
      <w:rFonts w:ascii="CorpoA" w:eastAsia="Times New Roman" w:hAnsi="CorpoA" w:cs="Times New Roman"/>
      <w:sz w:val="20"/>
      <w:szCs w:val="20"/>
      <w:lang w:eastAsia="de-DE"/>
    </w:rPr>
  </w:style>
  <w:style w:type="character" w:styleId="Refdenotaderodap">
    <w:name w:val="footnote reference"/>
    <w:basedOn w:val="Fontepargpadro"/>
    <w:uiPriority w:val="99"/>
    <w:rsid w:val="003A5A62"/>
    <w:rPr>
      <w:vertAlign w:val="superscript"/>
    </w:rPr>
  </w:style>
  <w:style w:type="paragraph" w:styleId="PargrafodaLista">
    <w:name w:val="List Paragraph"/>
    <w:basedOn w:val="Normal"/>
    <w:uiPriority w:val="34"/>
    <w:qFormat/>
    <w:rsid w:val="00E14D0B"/>
    <w:pPr>
      <w:spacing w:after="320" w:line="320" w:lineRule="exact"/>
      <w:ind w:left="720"/>
      <w:contextualSpacing/>
    </w:pPr>
    <w:rPr>
      <w:rFonts w:ascii="Daimler CS" w:eastAsia="Times New Roman" w:hAnsi="Daimler CS" w:cs="Times New Roman"/>
      <w:sz w:val="24"/>
      <w:szCs w:val="20"/>
      <w:lang w:val="de-DE" w:eastAsia="de-DE"/>
    </w:rPr>
  </w:style>
  <w:style w:type="character" w:styleId="MenoPendente">
    <w:name w:val="Unresolved Mention"/>
    <w:basedOn w:val="Fontepargpadro"/>
    <w:uiPriority w:val="99"/>
    <w:semiHidden/>
    <w:unhideWhenUsed/>
    <w:rsid w:val="00A829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52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mercedes-benz-trucks.com.br/institucional/imprensa/release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pool-id.mercedes-benz_press@daimlertruck.com" TargetMode="External"/><Relationship Id="rId2" Type="http://schemas.openxmlformats.org/officeDocument/2006/relationships/numbering" Target="numbering.xml"/><Relationship Id="rId16" Type="http://schemas.openxmlformats.org/officeDocument/2006/relationships/hyperlink" Target="https://www.mercedes-benz-trucks.com.br/institucional/imprensa/releases/caminhoes/2022/9/24880-pbt-de-40-toneladas-eactros-com-reboque-entra-em-acao-nas-estradas-do-norte-da-floresta-negra-na-alemanha" TargetMode="External"/><Relationship Id="rId20" Type="http://schemas.openxmlformats.org/officeDocument/2006/relationships/hyperlink" Target="http://www.daimlertruck.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mercedes-benz-trucks.com.br/institucional/imprensa/releases/iaa-transportation-2022/2022/7/24918-uma-porta-de-entrada-para-facilitar-a-mobilidade-eletrica-mercedes-benz-trucks-abre-patio-de-recarga-para-clientes-em-worth" TargetMode="External"/><Relationship Id="rId10" Type="http://schemas.openxmlformats.org/officeDocument/2006/relationships/footer" Target="footer1.xml"/><Relationship Id="rId19" Type="http://schemas.openxmlformats.org/officeDocument/2006/relationships/hyperlink" Target="http://www.media.daimlertruck.co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mercedes-benz-trucks.com.br/institucional/imprensa/releases/caminhoes/2022/5/24907-segunda-geracao-do-mirrorcam-a-mercedes-benz-trucks-esta-evoluindo-alguns-detalhes-importantes-do-sistema-de-retrovisores-digitais-por-cameras"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aende\AppData\Local\Packages\Microsoft.MicrosoftEdge_8wekyb3d8bbwe\TempState\Downloads\Mercedes-Benz%20AG_english_COM_TB%20(1).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SixthEditionOfficeOnline.xsl" StyleName="APA" Version="6"/>
</file>

<file path=customXml/itemProps1.xml><?xml version="1.0" encoding="utf-8"?>
<ds:datastoreItem xmlns:ds="http://schemas.openxmlformats.org/officeDocument/2006/customXml" ds:itemID="{5632DD97-648A-4D0F-BD48-FA44B845F485}">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Mercedes-Benz AG_english_COM_TB (1)</Template>
  <TotalTime>1</TotalTime>
  <Pages>6</Pages>
  <Words>2983</Words>
  <Characters>16114</Characters>
  <Application>Microsoft Office Word</Application>
  <DocSecurity>0</DocSecurity>
  <Lines>134</Lines>
  <Paragraphs>38</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Enomoto, Akim (001)</dc:creator>
  <cp:keywords/>
  <dc:description/>
  <cp:lastModifiedBy>Camila A. Nascimento</cp:lastModifiedBy>
  <cp:revision>15</cp:revision>
  <cp:lastPrinted>2022-09-08T17:51:00Z</cp:lastPrinted>
  <dcterms:created xsi:type="dcterms:W3CDTF">2022-09-08T15:44:00Z</dcterms:created>
  <dcterms:modified xsi:type="dcterms:W3CDTF">2022-09-20T16:16:00Z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b5ff3ce-c151-426b-9620-64dd2650a755_Enabled">
    <vt:lpwstr>true</vt:lpwstr>
  </property>
  <property fmtid="{D5CDD505-2E9C-101B-9397-08002B2CF9AE}" pid="3" name="MSIP_Label_ab5ff3ce-c151-426b-9620-64dd2650a755_SetDate">
    <vt:lpwstr>2022-09-08T12:42:11Z</vt:lpwstr>
  </property>
  <property fmtid="{D5CDD505-2E9C-101B-9397-08002B2CF9AE}" pid="4" name="MSIP_Label_ab5ff3ce-c151-426b-9620-64dd2650a755_Method">
    <vt:lpwstr>Standard</vt:lpwstr>
  </property>
  <property fmtid="{D5CDD505-2E9C-101B-9397-08002B2CF9AE}" pid="5" name="MSIP_Label_ab5ff3ce-c151-426b-9620-64dd2650a755_Name">
    <vt:lpwstr>Daimler Truck Internal</vt:lpwstr>
  </property>
  <property fmtid="{D5CDD505-2E9C-101B-9397-08002B2CF9AE}" pid="6" name="MSIP_Label_ab5ff3ce-c151-426b-9620-64dd2650a755_SiteId">
    <vt:lpwstr>505cca53-5750-4134-9501-8d52d5df3cd1</vt:lpwstr>
  </property>
  <property fmtid="{D5CDD505-2E9C-101B-9397-08002B2CF9AE}" pid="7" name="MSIP_Label_ab5ff3ce-c151-426b-9620-64dd2650a755_ActionId">
    <vt:lpwstr>06b8c144-bbcb-483b-bdbf-d426efcca8de</vt:lpwstr>
  </property>
  <property fmtid="{D5CDD505-2E9C-101B-9397-08002B2CF9AE}" pid="8" name="MSIP_Label_ab5ff3ce-c151-426b-9620-64dd2650a755_ContentBits">
    <vt:lpwstr>0</vt:lpwstr>
  </property>
  <property fmtid="{D5CDD505-2E9C-101B-9397-08002B2CF9AE}" pid="9" name="MSIP_Label_924dbb1d-991d-4bbd-aad5-33bac1d8ffaf_Enabled">
    <vt:lpwstr>true</vt:lpwstr>
  </property>
  <property fmtid="{D5CDD505-2E9C-101B-9397-08002B2CF9AE}" pid="10" name="MSIP_Label_924dbb1d-991d-4bbd-aad5-33bac1d8ffaf_SetDate">
    <vt:lpwstr>2022-09-08T16:48:56Z</vt:lpwstr>
  </property>
  <property fmtid="{D5CDD505-2E9C-101B-9397-08002B2CF9AE}" pid="11" name="MSIP_Label_924dbb1d-991d-4bbd-aad5-33bac1d8ffaf_Method">
    <vt:lpwstr>Standard</vt:lpwstr>
  </property>
  <property fmtid="{D5CDD505-2E9C-101B-9397-08002B2CF9AE}" pid="12" name="MSIP_Label_924dbb1d-991d-4bbd-aad5-33bac1d8ffaf_Name">
    <vt:lpwstr>924dbb1d-991d-4bbd-aad5-33bac1d8ffaf</vt:lpwstr>
  </property>
  <property fmtid="{D5CDD505-2E9C-101B-9397-08002B2CF9AE}" pid="13" name="MSIP_Label_924dbb1d-991d-4bbd-aad5-33bac1d8ffaf_SiteId">
    <vt:lpwstr>9652d7c2-1ccf-4940-8151-4a92bd474ed0</vt:lpwstr>
  </property>
  <property fmtid="{D5CDD505-2E9C-101B-9397-08002B2CF9AE}" pid="14" name="MSIP_Label_924dbb1d-991d-4bbd-aad5-33bac1d8ffaf_ActionId">
    <vt:lpwstr>98fff85b-37a9-4d28-b7b7-37b67d06a64f</vt:lpwstr>
  </property>
  <property fmtid="{D5CDD505-2E9C-101B-9397-08002B2CF9AE}" pid="15" name="MSIP_Label_924dbb1d-991d-4bbd-aad5-33bac1d8ffaf_ContentBits">
    <vt:lpwstr>1</vt:lpwstr>
  </property>
</Properties>
</file>